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9.png" ContentType="image/png"/>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Body"/>
        <w:spacing w:lineRule="auto"/>
        <w:jc w:val="center"/>
        <w:rPr>
          <w:rFonts w:eastAsia="ＦＡ 明朝;Arial Unicode MS"/>
          <w:b w:val="false"/>
          <w:b w:val="false"/>
          <w:sz w:val="32"/>
          <w:szCs w:val="32"/>
        </w:rPr>
      </w:pPr>
      <w:r>
        <w:rPr>
          <w:rFonts w:eastAsia="ＦＡ 明朝;Arial Unicode MS"/>
          <w:b w:val="false"/>
          <w:sz w:val="72"/>
          <w:szCs w:val="72"/>
        </w:rPr>
        <w:t xml:space="preserve">MOST M12 BEE </w:t>
      </w:r>
    </w:p>
    <w:p>
      <w:pPr>
        <w:pStyle w:val="Normal"/>
        <w:jc w:val="center"/>
        <w:rPr>
          <w:rFonts w:ascii="Times New Roman" w:hAnsi="Times New Roman" w:cs="Times New Roman"/>
          <w:b/>
          <w:b/>
          <w:sz w:val="44"/>
          <w:szCs w:val="44"/>
        </w:rPr>
      </w:pPr>
      <w:r>
        <w:rPr>
          <w:rFonts w:cs="Times New Roman" w:ascii="Times New Roman" w:hAnsi="Times New Roman"/>
          <w:b/>
          <w:sz w:val="44"/>
          <w:szCs w:val="44"/>
        </w:rPr>
        <w:t>Návod na obsluhu</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rFonts w:cs="Times New Roman" w:ascii="Times New Roman" w:hAnsi="Times New Roman"/>
          <w:b/>
          <w:sz w:val="28"/>
          <w:szCs w:val="28"/>
        </w:rPr>
        <w:t>Každá osoba, ktorá bude vykonávať akúkoľvek prácu so zariadením, alebo bude vykonávať údržbu a servis zariadenia, musí byť oboznámená s návodom na použitie.</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4"/>
          <w:szCs w:val="24"/>
        </w:rPr>
      </w:pPr>
      <w:r>
        <w:rPr>
          <w:rFonts w:cs="Times New Roman" w:ascii="Times New Roman" w:hAnsi="Times New Roman"/>
          <w:b/>
          <w:sz w:val="24"/>
          <w:szCs w:val="24"/>
        </w:rPr>
        <w:t>BEZPEČNOSTNÉ UPOZORNENIA</w:t>
      </w:r>
    </w:p>
    <w:p>
      <w:pPr>
        <w:pStyle w:val="Normal"/>
        <w:rPr>
          <w:rFonts w:ascii="Times New Roman" w:hAnsi="Times New Roman" w:cs="Times New Roman"/>
          <w:sz w:val="24"/>
          <w:szCs w:val="24"/>
        </w:rPr>
      </w:pPr>
      <w:r>
        <w:rPr>
          <w:rFonts w:cs="Times New Roman" w:ascii="Times New Roman" w:hAnsi="Times New Roman"/>
          <w:sz w:val="24"/>
          <w:szCs w:val="24"/>
        </w:rPr>
        <w:t>Zariadenie je navrhnuté s ohľadom na bezpečnosť, ale v prípade nesprávneho používania môže spôsobiť zranenie. Preto ten, kto pracuje alebo opravuje zariadenie, si musí prečítať tento návod. Návod majte v blízkosti zariadenia, aby si ho mohol akýkoľvek pracovník v prípade potreby preštudovať.</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Nepoužívajte zariadenie bez preštudovania návodu na použite</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Zariadenie používajte iba vtedy, ak ste porozumeli všetkému z návodu</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Ak je pochopenie návodu na použitie komplikované, kontaktujte prosím predajcu alebo servis</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Majte návod vždy po ruke</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Ak stratíte alebo poškodíte návod na použitie, objednajte si u predajcu nový</w:t>
      </w:r>
    </w:p>
    <w:p>
      <w:pPr>
        <w:pStyle w:val="Normal"/>
        <w:numPr>
          <w:ilvl w:val="0"/>
          <w:numId w:val="2"/>
        </w:numPr>
        <w:rPr>
          <w:rFonts w:ascii="Times New Roman" w:hAnsi="Times New Roman" w:cs="Times New Roman"/>
          <w:sz w:val="24"/>
          <w:szCs w:val="24"/>
        </w:rPr>
      </w:pPr>
      <w:r>
        <w:rPr>
          <w:rFonts w:cs="Times New Roman" w:ascii="Times New Roman" w:hAnsi="Times New Roman"/>
          <w:sz w:val="24"/>
          <w:szCs w:val="24"/>
        </w:rPr>
        <w:t>Pri ďalšom predaji zariadenia sa uistite, či bolo predané aj s návodom na použitie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KVALIFIKÁCIA OBSLUHY ZARIADENIA</w:t>
      </w:r>
    </w:p>
    <w:p>
      <w:pPr>
        <w:pStyle w:val="Normal"/>
        <w:rPr>
          <w:rFonts w:ascii="Times New Roman" w:hAnsi="Times New Roman" w:cs="Times New Roman"/>
          <w:sz w:val="24"/>
          <w:szCs w:val="24"/>
        </w:rPr>
      </w:pPr>
      <w:r>
        <w:rPr>
          <w:rFonts w:cs="Times New Roman" w:ascii="Times New Roman" w:hAnsi="Times New Roman"/>
          <w:sz w:val="24"/>
          <w:szCs w:val="24"/>
        </w:rPr>
        <w:t>Zariadenie smie obsluhovať a opravovať personál, ktorý úplne porozumel návodu na použitie a okrem toho má potrebnú kvalifikáciu.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tbl>
      <w:tblPr>
        <w:tblW w:w="9298" w:type="dxa"/>
        <w:jc w:val="center"/>
        <w:tblInd w:w="0" w:type="dxa"/>
        <w:tblCellMar>
          <w:top w:w="0" w:type="dxa"/>
          <w:left w:w="108" w:type="dxa"/>
          <w:bottom w:w="0" w:type="dxa"/>
          <w:right w:w="108" w:type="dxa"/>
        </w:tblCellMar>
      </w:tblPr>
      <w:tblGrid>
        <w:gridCol w:w="1176"/>
        <w:gridCol w:w="3643"/>
        <w:gridCol w:w="4479"/>
      </w:tblGrid>
      <w:tr>
        <w:trPr/>
        <w:tc>
          <w:tcPr>
            <w:tcW w:w="117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cs="Times New Roman"/>
                <w:b/>
                <w:b/>
                <w:sz w:val="20"/>
              </w:rPr>
            </w:pPr>
            <w:r>
              <w:rPr>
                <w:rFonts w:cs="Times New Roman" w:ascii="Times New Roman" w:hAnsi="Times New Roman"/>
                <w:b/>
                <w:sz w:val="20"/>
              </w:rPr>
              <w:t>Symbol</w:t>
            </w:r>
          </w:p>
        </w:tc>
        <w:tc>
          <w:tcPr>
            <w:tcW w:w="3643"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cs="Times New Roman"/>
                <w:b/>
                <w:b/>
                <w:sz w:val="20"/>
              </w:rPr>
            </w:pPr>
            <w:r>
              <w:rPr>
                <w:rFonts w:cs="Times New Roman" w:ascii="Times New Roman" w:hAnsi="Times New Roman"/>
                <w:b/>
                <w:sz w:val="20"/>
              </w:rPr>
              <w:t>Názov</w:t>
            </w:r>
          </w:p>
        </w:tc>
        <w:tc>
          <w:tcPr>
            <w:tcW w:w="447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s="Times New Roman"/>
                <w:b/>
                <w:b/>
                <w:sz w:val="20"/>
              </w:rPr>
            </w:pPr>
            <w:r>
              <w:rPr>
                <w:rFonts w:cs="Times New Roman" w:ascii="Times New Roman" w:hAnsi="Times New Roman"/>
                <w:b/>
                <w:sz w:val="20"/>
              </w:rPr>
              <w:t>Význam</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46710" cy="3003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5" t="-56" r="-45" b="-56"/>
                          <a:stretch>
                            <a:fillRect/>
                          </a:stretch>
                        </pic:blipFill>
                        <pic:spPr bwMode="auto">
                          <a:xfrm>
                            <a:off x="0" y="0"/>
                            <a:ext cx="346710" cy="300355"/>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Hlavné</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Hlavné upozornenie, varovanie a nebezpečenstvo</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441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48" t="-56" r="-48" b="-56"/>
                          <a:stretch>
                            <a:fillRect/>
                          </a:stretch>
                        </pic:blipFill>
                        <pic:spPr bwMode="auto">
                          <a:xfrm>
                            <a:off x="0" y="0"/>
                            <a:ext cx="375920" cy="344170"/>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Buďte opatrný, nechytajte prstami</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Hrozí poranenie prstov ak  sa chytíte  vsúvacieho portu</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4480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rcRect l="-50" t="-57" r="-50" b="-57"/>
                          <a:stretch>
                            <a:fillRect/>
                          </a:stretch>
                        </pic:blipFill>
                        <pic:spPr bwMode="auto">
                          <a:xfrm>
                            <a:off x="0" y="0"/>
                            <a:ext cx="375920" cy="344805"/>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pPr>
            <w:r>
              <w:rPr>
                <w:rFonts w:cs="Times New Roman" w:ascii="Times New Roman" w:hAnsi="Times New Roman"/>
                <w:sz w:val="20"/>
              </w:rPr>
              <w:t>Upozornenie: Úraz elektrickým prúdom</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Pri nepriaznivých podmienkach hrozí úraz elektrinou</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285" cy="35941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rcRect l="-53" t="-60" r="-53" b="-60"/>
                          <a:stretch>
                            <a:fillRect/>
                          </a:stretch>
                        </pic:blipFill>
                        <pic:spPr bwMode="auto">
                          <a:xfrm>
                            <a:off x="0" y="0"/>
                            <a:ext cx="375285" cy="359410"/>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Uzemnite zariadenie</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Obsluha musí uzemniť zariadenie použitím bezpečnostného uzemňovacieho terminálu</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2067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rcRect l="-48" t="-60" r="-48" b="-60"/>
                          <a:stretch>
                            <a:fillRect/>
                          </a:stretch>
                        </pic:blipFill>
                        <pic:spPr bwMode="auto">
                          <a:xfrm>
                            <a:off x="0" y="0"/>
                            <a:ext cx="375920" cy="320675"/>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Upozornenie proti prasknutiu</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V prípade nepriaznivých podmienok hrozí prasknutie</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2893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rcRect l="-48" t="-59" r="-48" b="-59"/>
                          <a:stretch>
                            <a:fillRect/>
                          </a:stretch>
                        </pic:blipFill>
                        <pic:spPr bwMode="auto">
                          <a:xfrm>
                            <a:off x="0" y="0"/>
                            <a:ext cx="375920" cy="328930"/>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pPr>
            <w:r>
              <w:rPr>
                <w:rFonts w:cs="Times New Roman" w:ascii="Times New Roman" w:hAnsi="Times New Roman"/>
                <w:sz w:val="20"/>
              </w:rPr>
              <w:t>Upozornenie: Horúce!</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Možnosť poranenia zapríčinené vysokou teplotou</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2067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rcRect l="-45" t="-58" r="-45" b="-58"/>
                          <a:stretch>
                            <a:fillRect/>
                          </a:stretch>
                        </pic:blipFill>
                        <pic:spPr bwMode="auto">
                          <a:xfrm>
                            <a:off x="0" y="0"/>
                            <a:ext cx="375920" cy="320675"/>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Upozornenie: Hrozí vznietenie!</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Za určitých nepriaznivých podmienok hrozí vznietenie</w:t>
            </w:r>
          </w:p>
        </w:tc>
      </w:tr>
      <w:tr>
        <w:trPr/>
        <w:tc>
          <w:tcPr>
            <w:tcW w:w="1176"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0"/>
              </w:rPr>
            </w:pPr>
            <w:r>
              <w:rPr>
                <w:rFonts w:cs="Times New Roman" w:ascii="Times New Roman" w:hAnsi="Times New Roman"/>
                <w:sz w:val="20"/>
              </w:rPr>
              <w:drawing>
                <wp:inline distT="0" distB="0" distL="0" distR="0">
                  <wp:extent cx="375920" cy="36004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rcRect l="-56" t="-62" r="-56" b="-62"/>
                          <a:stretch>
                            <a:fillRect/>
                          </a:stretch>
                        </pic:blipFill>
                        <pic:spPr bwMode="auto">
                          <a:xfrm>
                            <a:off x="0" y="0"/>
                            <a:ext cx="375920" cy="360045"/>
                          </a:xfrm>
                          <a:prstGeom prst="rect">
                            <a:avLst/>
                          </a:prstGeom>
                        </pic:spPr>
                      </pic:pic>
                    </a:graphicData>
                  </a:graphic>
                </wp:inline>
              </w:drawing>
            </w:r>
          </w:p>
        </w:tc>
        <w:tc>
          <w:tcPr>
            <w:tcW w:w="3643" w:type="dxa"/>
            <w:tcBorders>
              <w:top w:val="single" w:sz="4" w:space="0" w:color="000000"/>
              <w:left w:val="single" w:sz="4" w:space="0" w:color="000000"/>
              <w:bottom w:val="single" w:sz="4" w:space="0" w:color="000000"/>
            </w:tcBorders>
            <w:shd w:fill="auto" w:val="clear"/>
            <w:vAlign w:val="center"/>
          </w:tcPr>
          <w:p>
            <w:pPr>
              <w:pStyle w:val="Normal"/>
              <w:jc w:val="left"/>
              <w:rPr>
                <w:rFonts w:ascii="Times New Roman" w:hAnsi="Times New Roman" w:cs="Times New Roman"/>
                <w:sz w:val="20"/>
              </w:rPr>
            </w:pPr>
            <w:r>
              <w:rPr>
                <w:rFonts w:cs="Times New Roman" w:ascii="Times New Roman" w:hAnsi="Times New Roman"/>
                <w:sz w:val="20"/>
              </w:rPr>
              <w:t>Vytiahnite zástrčku</w:t>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0"/>
              </w:rPr>
            </w:pPr>
            <w:r>
              <w:rPr>
                <w:rFonts w:cs="Times New Roman" w:ascii="Times New Roman" w:hAnsi="Times New Roman"/>
                <w:sz w:val="20"/>
              </w:rPr>
              <w:t>Obsluha musí vytiahnuť zástrčku , pri poruche alebo keď hrozí nebezpečenstvo požiaru</w:t>
            </w:r>
          </w:p>
        </w:tc>
      </w:tr>
      <w:tr>
        <w:trPr/>
        <w:tc>
          <w:tcPr>
            <w:tcW w:w="117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0"/>
              </w:rPr>
            </w:pPr>
            <w:r>
              <w:rPr>
                <w:rFonts w:cs="Times New Roman" w:ascii="Times New Roman" w:hAnsi="Times New Roman"/>
                <w:sz w:val="20"/>
              </w:rPr>
            </w:r>
          </w:p>
        </w:tc>
        <w:tc>
          <w:tcPr>
            <w:tcW w:w="3643"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0"/>
              </w:rPr>
            </w:pPr>
            <w:r>
              <w:rPr>
                <w:rFonts w:cs="Times New Roman" w:ascii="Times New Roman" w:hAnsi="Times New Roman"/>
                <w:sz w:val="20"/>
              </w:rPr>
            </w:r>
          </w:p>
        </w:tc>
        <w:tc>
          <w:tcPr>
            <w:tcW w:w="4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left"/>
              <w:rPr>
                <w:rFonts w:ascii="Times New Roman" w:hAnsi="Times New Roman" w:cs="Times New Roman"/>
                <w:sz w:val="20"/>
              </w:rPr>
            </w:pPr>
            <w:r>
              <w:rPr>
                <w:rFonts w:cs="Times New Roman" w:ascii="Times New Roman" w:hAnsi="Times New Roman"/>
                <w:sz w:val="20"/>
              </w:rPr>
            </w:r>
          </w:p>
        </w:tc>
      </w:tr>
    </w:tbl>
    <w:p>
      <w:pPr>
        <w:pStyle w:val="Heading1"/>
        <w:rPr/>
      </w:pPr>
      <w:r>
        <w:rPr>
          <w:rFonts w:eastAsia="Times New Roman" w:cs="Times New Roman" w:ascii="Times New Roman" w:hAnsi="Times New Roman"/>
          <w:sz w:val="28"/>
          <w:szCs w:val="24"/>
        </w:rPr>
        <w:t xml:space="preserve"> </w:t>
      </w:r>
      <w:r>
        <w:rPr>
          <w:rFonts w:cs="Times New Roman" w:ascii="Times New Roman" w:hAnsi="Times New Roman"/>
          <w:sz w:val="28"/>
        </w:rPr>
        <w:t>1 BEZPEČNOSŤ</w:t>
      </w:r>
    </w:p>
    <w:p>
      <w:pPr>
        <w:pStyle w:val="Normal"/>
        <w:rPr>
          <w:rFonts w:ascii="Times New Roman" w:hAnsi="Times New Roman" w:cs="Times New Roman"/>
          <w:sz w:val="24"/>
          <w:szCs w:val="24"/>
        </w:rPr>
      </w:pPr>
      <w:r>
        <w:rPr>
          <w:rFonts w:cs="Times New Roman" w:ascii="Times New Roman" w:hAnsi="Times New Roman"/>
          <w:sz w:val="24"/>
          <w:szCs w:val="24"/>
        </w:rPr>
        <w:t xml:space="preserve">Veľa nehôd spôsobených pri práci, kontrole a údržbe zariadenia je spôsobených nedodržiavaním základných bezpečnostných predpisov. Starostlivo si prečítajte, pochopte a dodržiavajte bezpečnostné predpisy popísané v tomto návode pred obsluhou , opravami a údržbou zariadenia. </w:t>
      </w:r>
    </w:p>
    <w:p>
      <w:pPr>
        <w:pStyle w:val="Heading2"/>
        <w:numPr>
          <w:ilvl w:val="1"/>
          <w:numId w:val="4"/>
        </w:numPr>
        <w:rPr>
          <w:rFonts w:ascii="Times New Roman" w:hAnsi="Times New Roman" w:cs="Times New Roman"/>
          <w:i w:val="false"/>
          <w:i w:val="false"/>
          <w:sz w:val="24"/>
          <w:szCs w:val="24"/>
        </w:rPr>
      </w:pPr>
      <w:r>
        <w:rPr>
          <w:rFonts w:cs="Times New Roman" w:ascii="Times New Roman" w:hAnsi="Times New Roman"/>
          <w:i w:val="false"/>
          <w:sz w:val="24"/>
          <w:szCs w:val="24"/>
        </w:rPr>
        <w:t>Hlavné bezpečnostné predpisy</w:t>
      </w:r>
    </w:p>
    <w:p>
      <w:pPr>
        <w:pStyle w:val="Normal"/>
        <w:rPr/>
      </w:pPr>
      <w:r>
        <w:rPr>
          <w:rFonts w:cs="Times New Roman" w:ascii="Times New Roman" w:hAnsi="Times New Roman"/>
          <w:sz w:val="24"/>
          <w:szCs w:val="24"/>
        </w:rPr>
        <w:t>Prečítajte si a pochopte nasledovné bezpečnostné predpisy</w:t>
      </w:r>
      <w:r>
        <w:rPr>
          <w:rFonts w:cs="Times New Roman" w:ascii="Times New Roman" w:hAnsi="Times New Roman"/>
        </w:rPr>
        <w:t>:</w:t>
      </w:r>
    </w:p>
    <w:p>
      <w:pPr>
        <w:pStyle w:val="Heading3"/>
        <w:rPr>
          <w:rFonts w:ascii="Times New Roman" w:hAnsi="Times New Roman" w:cs="Times New Roman"/>
          <w:b w:val="false"/>
          <w:b w:val="false"/>
          <w:i/>
          <w:i/>
          <w:sz w:val="24"/>
          <w:szCs w:val="24"/>
        </w:rPr>
      </w:pPr>
      <w:r>
        <w:rPr>
          <w:rFonts w:cs="Times New Roman" w:ascii="Times New Roman" w:hAnsi="Times New Roman"/>
          <w:b w:val="false"/>
          <w:i/>
          <w:sz w:val="24"/>
          <w:szCs w:val="24"/>
        </w:rPr>
        <w:t>1.1.1 Bezpečnosť zariadenia</w:t>
      </w:r>
    </w:p>
    <w:p>
      <w:pPr>
        <w:pStyle w:val="Normal"/>
        <w:rPr>
          <w:rFonts w:ascii="Times New Roman" w:hAnsi="Times New Roman" w:cs="Times New Roman"/>
          <w:sz w:val="24"/>
          <w:szCs w:val="24"/>
        </w:rPr>
      </w:pPr>
      <w:r>
        <w:rPr>
          <w:rFonts w:cs="Times New Roman" w:ascii="Times New Roman" w:hAnsi="Times New Roman"/>
          <w:sz w:val="24"/>
          <w:szCs w:val="24"/>
        </w:rPr>
        <w:t>1 Kryt zariadenia je zhotovený hlavne z hliníkovej zliatiny, aby sa zredukovala jeho váha. Z tohto dôvodu nepokladajte na zariadenie ťažké časti, alebo nehádžte zariadenie počas prepravy, pretože nie je na to navrhnuté.</w:t>
      </w:r>
    </w:p>
    <w:p>
      <w:pPr>
        <w:pStyle w:val="Normal"/>
        <w:rPr/>
      </w:pPr>
      <w:r>
        <w:rPr>
          <w:rFonts w:cs="Times New Roman" w:ascii="Times New Roman" w:hAnsi="Times New Roman"/>
          <w:sz w:val="24"/>
          <w:szCs w:val="24"/>
        </w:rPr>
        <w:t>2 Keď pripájate hadice na horák a rozdeľovač, pritiahnite matice kľúčom. Po pripojení, sa detekčnou tekutinou uistite, že nenastáva únik plynu. Ak uniká plyn, pevnejšie pritiahnite matice.</w:t>
      </w:r>
    </w:p>
    <w:p>
      <w:pPr>
        <w:pStyle w:val="Normal"/>
        <w:rPr>
          <w:rFonts w:ascii="Times New Roman" w:hAnsi="Times New Roman" w:cs="Times New Roman"/>
          <w:sz w:val="24"/>
          <w:szCs w:val="24"/>
        </w:rPr>
      </w:pPr>
      <w:r>
        <w:rPr>
          <w:rFonts w:cs="Times New Roman" w:ascii="Times New Roman" w:hAnsi="Times New Roman"/>
          <w:sz w:val="24"/>
          <w:szCs w:val="24"/>
        </w:rPr>
        <w:t>3 Keď umiestňujete špičku do horáku, pritiahnite maticu dvoma kľúčmi. Pritom sa vyhnite poškodeniu kužeľa, pretože to môže spôsobiť spätný plameň.</w:t>
      </w:r>
    </w:p>
    <w:p>
      <w:pPr>
        <w:pStyle w:val="Normal"/>
        <w:rPr/>
      </w:pPr>
      <w:r>
        <w:rPr>
          <w:rFonts w:cs="Times New Roman" w:ascii="Times New Roman" w:hAnsi="Times New Roman"/>
          <w:sz w:val="24"/>
          <w:szCs w:val="24"/>
        </w:rPr>
        <w:t>4 Nikdy nerozoberajte zariadenie inak ako je popísané v návode. Inak hrozí porucha</w:t>
      </w:r>
    </w:p>
    <w:p>
      <w:pPr>
        <w:pStyle w:val="Normal"/>
        <w:rPr>
          <w:rFonts w:ascii="Times New Roman" w:hAnsi="Times New Roman" w:cs="Times New Roman"/>
          <w:sz w:val="24"/>
          <w:szCs w:val="24"/>
        </w:rPr>
      </w:pPr>
      <w:r>
        <w:rPr>
          <w:rFonts w:cs="Times New Roman" w:ascii="Times New Roman" w:hAnsi="Times New Roman"/>
          <w:sz w:val="24"/>
          <w:szCs w:val="24"/>
        </w:rPr>
        <w:t>5 Nikdy neupravujte zariadenie. Zmeny vykonané na zariadení môžu byť nebezpečné.</w:t>
      </w:r>
    </w:p>
    <w:p>
      <w:pPr>
        <w:pStyle w:val="Normal"/>
        <w:rPr>
          <w:rFonts w:ascii="Times New Roman" w:hAnsi="Times New Roman" w:cs="Times New Roman"/>
          <w:sz w:val="24"/>
          <w:szCs w:val="24"/>
        </w:rPr>
      </w:pPr>
      <w:r>
        <w:rPr>
          <w:rFonts w:cs="Times New Roman" w:ascii="Times New Roman" w:hAnsi="Times New Roman"/>
          <w:sz w:val="24"/>
          <w:szCs w:val="24"/>
        </w:rPr>
        <w:t>6 Keď meníte smer, uistite sa, že prepínač smeru je v neutrálnej (stop) pozícii, a používajte prepínač smeru až po zastavení zariadenia.</w:t>
      </w:r>
    </w:p>
    <w:p>
      <w:pPr>
        <w:pStyle w:val="Normal"/>
        <w:rPr>
          <w:rFonts w:ascii="Times New Roman" w:hAnsi="Times New Roman" w:cs="Times New Roman"/>
          <w:sz w:val="24"/>
          <w:szCs w:val="24"/>
        </w:rPr>
      </w:pPr>
      <w:r>
        <w:rPr>
          <w:rFonts w:cs="Times New Roman" w:ascii="Times New Roman" w:hAnsi="Times New Roman"/>
          <w:sz w:val="24"/>
          <w:szCs w:val="24"/>
        </w:rPr>
        <w:t>7 Vždy odpojte zariadenie od siete ak sa nepoužíva.</w:t>
      </w:r>
    </w:p>
    <w:p>
      <w:pPr>
        <w:pStyle w:val="Normal"/>
        <w:rPr>
          <w:rFonts w:ascii="Times New Roman" w:hAnsi="Times New Roman" w:cs="Times New Roman"/>
          <w:sz w:val="24"/>
          <w:szCs w:val="24"/>
        </w:rPr>
      </w:pPr>
      <w:r>
        <w:rPr>
          <w:rFonts w:cs="Times New Roman" w:ascii="Times New Roman" w:hAnsi="Times New Roman"/>
          <w:sz w:val="24"/>
          <w:szCs w:val="24"/>
        </w:rPr>
        <w:t>8 Nepoužívajte zariadenie vonku, keď je vlhké počasie. Môže to spôsobiť poškodenie zariadenia a tiež hrozí nebezpečenstvo úrazu elektrickým prúdom.</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1.1.2 Bezpečnostné oblečenie</w:t>
      </w:r>
    </w:p>
    <w:p>
      <w:pPr>
        <w:pStyle w:val="Normal"/>
        <w:rPr>
          <w:rFonts w:ascii="Times New Roman" w:hAnsi="Times New Roman" w:cs="Times New Roman"/>
          <w:sz w:val="24"/>
          <w:szCs w:val="24"/>
        </w:rPr>
      </w:pPr>
      <w:r>
        <w:rPr>
          <w:rFonts w:cs="Times New Roman" w:ascii="Times New Roman" w:hAnsi="Times New Roman"/>
          <w:sz w:val="24"/>
          <w:szCs w:val="24"/>
        </w:rPr>
        <w:t>1 Určite používajte ochranné rukavice, okuliare, helmy a pracovnú obuv počas práce so zariadením.</w:t>
      </w:r>
    </w:p>
    <w:p>
      <w:pPr>
        <w:pStyle w:val="Normal"/>
        <w:rPr>
          <w:rFonts w:ascii="Times New Roman" w:hAnsi="Times New Roman" w:cs="Times New Roman"/>
          <w:sz w:val="24"/>
          <w:szCs w:val="24"/>
        </w:rPr>
      </w:pPr>
      <w:r>
        <w:rPr>
          <w:rFonts w:cs="Times New Roman" w:ascii="Times New Roman" w:hAnsi="Times New Roman"/>
          <w:sz w:val="24"/>
          <w:szCs w:val="24"/>
        </w:rPr>
        <w:t>2 Nepracujte so zariadením s vlhkým oblečením alebo rukami. Predídete tým úrazu elektrickým prúdom</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1.1.3 Prevádzka a prevencia pri práci</w:t>
      </w:r>
    </w:p>
    <w:p>
      <w:pPr>
        <w:pStyle w:val="Normal"/>
        <w:rPr>
          <w:rFonts w:ascii="Times New Roman" w:hAnsi="Times New Roman" w:cs="Times New Roman"/>
          <w:sz w:val="24"/>
        </w:rPr>
      </w:pPr>
      <w:r>
        <w:rPr>
          <w:rFonts w:cs="Times New Roman" w:ascii="Times New Roman" w:hAnsi="Times New Roman"/>
          <w:sz w:val="24"/>
        </w:rPr>
        <w:t>1  Pred použitím si prečítajte návod</w:t>
      </w:r>
    </w:p>
    <w:p>
      <w:pPr>
        <w:pStyle w:val="Normal"/>
        <w:rPr>
          <w:rFonts w:ascii="Times New Roman" w:hAnsi="Times New Roman" w:cs="Times New Roman"/>
          <w:sz w:val="24"/>
        </w:rPr>
      </w:pPr>
      <w:r>
        <w:rPr>
          <w:rFonts w:cs="Times New Roman" w:ascii="Times New Roman" w:hAnsi="Times New Roman"/>
          <w:sz w:val="24"/>
        </w:rPr>
        <w:t>2 Zariadenie správne umiestnite a vycentrujte, a zabezpečte bezchybný pohyb ešte pred prevádzkou.</w:t>
      </w:r>
    </w:p>
    <w:p>
      <w:pPr>
        <w:pStyle w:val="Normal"/>
        <w:rPr>
          <w:rFonts w:ascii="Times New Roman" w:hAnsi="Times New Roman" w:cs="Times New Roman"/>
          <w:sz w:val="24"/>
        </w:rPr>
      </w:pPr>
      <w:r>
        <w:rPr>
          <w:rFonts w:cs="Times New Roman" w:ascii="Times New Roman" w:hAnsi="Times New Roman"/>
          <w:sz w:val="24"/>
        </w:rPr>
        <w:t>3 Pred pripojením zástrčky do siete sa uistite, že je vypnutý hlavný vypínač (alebo či je prepínač normal/reverse na pozícii stop)</w:t>
      </w:r>
    </w:p>
    <w:p>
      <w:pPr>
        <w:pStyle w:val="Normal"/>
        <w:rPr/>
      </w:pPr>
      <w:r>
        <w:rPr>
          <w:rFonts w:cs="Times New Roman" w:ascii="Times New Roman" w:hAnsi="Times New Roman"/>
          <w:sz w:val="24"/>
        </w:rPr>
        <w:t>4 Pred prevádzkou zariadenia, zabezpečte okolie pred nehodami</w:t>
      </w:r>
    </w:p>
    <w:p>
      <w:pPr>
        <w:pStyle w:val="Normal"/>
        <w:rPr>
          <w:rFonts w:ascii="Times New Roman" w:hAnsi="Times New Roman" w:cs="Times New Roman"/>
          <w:sz w:val="24"/>
        </w:rPr>
      </w:pPr>
      <w:r>
        <w:rPr>
          <w:rFonts w:cs="Times New Roman" w:ascii="Times New Roman" w:hAnsi="Times New Roman"/>
          <w:sz w:val="24"/>
        </w:rPr>
        <w:t>5 Nehýbte zariadením, pokiaľ je v prevádzke predhrievací plameň</w:t>
      </w:r>
    </w:p>
    <w:p>
      <w:pPr>
        <w:pStyle w:val="Normal"/>
        <w:rPr>
          <w:rFonts w:ascii="Times New Roman" w:hAnsi="Times New Roman" w:cs="Times New Roman"/>
          <w:sz w:val="24"/>
        </w:rPr>
      </w:pPr>
      <w:r>
        <w:rPr>
          <w:rFonts w:cs="Times New Roman" w:ascii="Times New Roman" w:hAnsi="Times New Roman"/>
          <w:sz w:val="24"/>
        </w:rPr>
        <w:t>6 Dbajte na to, aby iskri a rozstrek vznikajúci pri prevádzke zariadenia vo vyšších pozíciách neporanil ľudí dolu.</w:t>
      </w:r>
    </w:p>
    <w:p>
      <w:pPr>
        <w:pStyle w:val="Normal"/>
        <w:rPr>
          <w:rFonts w:ascii="Times New Roman" w:hAnsi="Times New Roman" w:cs="Times New Roman"/>
          <w:sz w:val="24"/>
        </w:rPr>
      </w:pPr>
      <w:r>
        <w:rPr>
          <w:rFonts w:cs="Times New Roman" w:ascii="Times New Roman" w:hAnsi="Times New Roman"/>
          <w:sz w:val="24"/>
        </w:rPr>
        <w:t>7 Pred pohybom sa uistite, či je zapadnutá páka . Nesprávne zapadnutie páky môže spôsobiť poškodenie zariadenia.</w:t>
      </w:r>
    </w:p>
    <w:p>
      <w:pPr>
        <w:pStyle w:val="Normal"/>
        <w:rPr>
          <w:rFonts w:ascii="Times New Roman" w:hAnsi="Times New Roman" w:cs="Times New Roman"/>
          <w:sz w:val="24"/>
        </w:rPr>
      </w:pPr>
      <w:r>
        <w:rPr>
          <w:rFonts w:cs="Times New Roman" w:ascii="Times New Roman" w:hAnsi="Times New Roman"/>
          <w:sz w:val="24"/>
        </w:rPr>
        <w:t>8 Buďte opatrní, aby ste si neprichytili ruku pri spájaní dráh.</w:t>
      </w:r>
    </w:p>
    <w:p>
      <w:pPr>
        <w:pStyle w:val="Normal"/>
        <w:rPr>
          <w:rFonts w:ascii="Times New Roman" w:hAnsi="Times New Roman" w:cs="Times New Roman"/>
          <w:sz w:val="24"/>
        </w:rPr>
      </w:pPr>
      <w:r>
        <w:rPr>
          <w:rFonts w:cs="Times New Roman" w:ascii="Times New Roman" w:hAnsi="Times New Roman"/>
          <w:sz w:val="24"/>
        </w:rPr>
        <w:t>9 Keď režete s použitím dráhy, správne usaďte kolieska zariadenia do drážky</w:t>
      </w:r>
    </w:p>
    <w:p>
      <w:pPr>
        <w:pStyle w:val="Normal"/>
        <w:rPr/>
      </w:pPr>
      <w:r>
        <w:rPr>
          <w:rFonts w:cs="Times New Roman" w:ascii="Times New Roman" w:hAnsi="Times New Roman"/>
          <w:sz w:val="24"/>
        </w:rPr>
        <w:t>10 Správne nastavte plech ochrany proti prehriatiu, tak aby sa nedotýkal dráhy</w:t>
      </w:r>
    </w:p>
    <w:p>
      <w:pPr>
        <w:pStyle w:val="Normal"/>
        <w:rPr/>
      </w:pPr>
      <w:r>
        <w:rPr>
          <w:rFonts w:cs="Times New Roman" w:ascii="Times New Roman" w:hAnsi="Times New Roman"/>
          <w:sz w:val="24"/>
        </w:rPr>
        <w:t>11 Na ochranu držiaka horáku, ho pripevnite krídlovou maticou (BS – 6 x 22) na posune horáku</w:t>
      </w:r>
    </w:p>
    <w:p>
      <w:pPr>
        <w:pStyle w:val="Normal"/>
        <w:rPr>
          <w:rFonts w:ascii="Times New Roman" w:hAnsi="Times New Roman" w:cs="Times New Roman"/>
          <w:sz w:val="24"/>
        </w:rPr>
      </w:pPr>
      <w:r>
        <w:rPr>
          <w:rFonts w:cs="Times New Roman" w:ascii="Times New Roman" w:hAnsi="Times New Roman"/>
          <w:sz w:val="24"/>
        </w:rPr>
        <w:t>12 Zariadenie prenášajte za rukoväť</w:t>
      </w:r>
    </w:p>
    <w:p>
      <w:pPr>
        <w:pStyle w:val="Normal"/>
        <w:rPr/>
      </w:pPr>
      <w:r>
        <w:rPr>
          <w:rFonts w:cs="Times New Roman" w:ascii="Times New Roman" w:hAnsi="Times New Roman"/>
          <w:sz w:val="24"/>
        </w:rPr>
        <w:t>13 Keď premiestňujete dráhu, zložte z nej zariadenie</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1.1.4 Elektrický systém</w:t>
      </w:r>
    </w:p>
    <w:p>
      <w:pPr>
        <w:pStyle w:val="Normal"/>
        <w:rPr>
          <w:rFonts w:ascii="Times New Roman" w:hAnsi="Times New Roman" w:cs="Times New Roman"/>
        </w:rPr>
      </w:pPr>
      <w:r>
        <w:rPr>
          <w:rFonts w:cs="Times New Roman" w:ascii="Times New Roman" w:hAnsi="Times New Roman"/>
        </w:rPr>
        <w:t>1 Pred použitím zariadenia skontrolujte vstupné napätie. Rozsah napájacieho napätia by mal byť v rozsahu ±10%. Zariadenie by nemalo pracovať mimo tohto rozsahu.</w:t>
      </w:r>
    </w:p>
    <w:p>
      <w:pPr>
        <w:pStyle w:val="Normal"/>
        <w:rPr>
          <w:rFonts w:ascii="Times New Roman" w:hAnsi="Times New Roman" w:cs="Times New Roman"/>
        </w:rPr>
      </w:pPr>
      <w:r>
        <w:rPr>
          <w:rFonts w:cs="Times New Roman" w:ascii="Times New Roman" w:hAnsi="Times New Roman"/>
        </w:rPr>
        <w:t>2 Kovové zástrčky sú priskrutkované, preto ich úplne dotiahnite, aby sa počas prevádzky neuvoľnili</w:t>
      </w:r>
    </w:p>
    <w:p>
      <w:pPr>
        <w:pStyle w:val="Normal"/>
        <w:rPr/>
      </w:pPr>
      <w:r>
        <w:rPr>
          <w:rFonts w:cs="Times New Roman" w:ascii="Times New Roman" w:hAnsi="Times New Roman"/>
        </w:rPr>
        <w:t>3 Uzemňovací kolík je pripojený k plastovej zástrčke káblom. Prosíme používajte napájaciu skrinku s vyvedeným uzemňovacím kolíkom.</w:t>
      </w:r>
    </w:p>
    <w:p>
      <w:pPr>
        <w:pStyle w:val="Normal"/>
        <w:rPr>
          <w:rFonts w:ascii="Times New Roman" w:hAnsi="Times New Roman" w:cs="Times New Roman"/>
        </w:rPr>
      </w:pPr>
      <w:r>
        <w:rPr>
          <w:rFonts w:cs="Times New Roman" w:ascii="Times New Roman" w:hAnsi="Times New Roman"/>
        </w:rPr>
        <w:t>4 V nasledovných prípadoch končite prácu a odpojte zariadenie zo siete, a zabezpečte zodpovednú osobu na opravu zariadenia.</w:t>
      </w:r>
    </w:p>
    <w:p>
      <w:pPr>
        <w:pStyle w:val="Normal"/>
        <w:rPr>
          <w:rFonts w:ascii="Times New Roman" w:hAnsi="Times New Roman" w:cs="Times New Roman"/>
        </w:rPr>
      </w:pPr>
      <w:r>
        <w:rPr>
          <w:rFonts w:cs="Times New Roman" w:ascii="Times New Roman" w:hAnsi="Times New Roman"/>
        </w:rPr>
        <w:tab/>
        <w:t>1) Prerušený alebo zodraný kábel</w:t>
      </w:r>
    </w:p>
    <w:p>
      <w:pPr>
        <w:pStyle w:val="Normal"/>
        <w:rPr>
          <w:rFonts w:ascii="Times New Roman" w:hAnsi="Times New Roman" w:cs="Times New Roman"/>
        </w:rPr>
      </w:pPr>
      <w:r>
        <w:rPr>
          <w:rFonts w:cs="Times New Roman" w:ascii="Times New Roman" w:hAnsi="Times New Roman"/>
        </w:rPr>
        <w:tab/>
        <w:t>2) Zo zariadenia vyteká kvapalina, alebo doň vteká kvapalina</w:t>
      </w:r>
    </w:p>
    <w:p>
      <w:pPr>
        <w:pStyle w:val="Normal"/>
        <w:rPr>
          <w:rFonts w:ascii="Times New Roman" w:hAnsi="Times New Roman" w:cs="Times New Roman"/>
        </w:rPr>
      </w:pPr>
      <w:r>
        <w:rPr>
          <w:rFonts w:cs="Times New Roman" w:ascii="Times New Roman" w:hAnsi="Times New Roman"/>
        </w:rPr>
        <w:tab/>
        <w:t>3) Abnormálne chovanie zariadenia počas jeho prevádzky</w:t>
      </w:r>
    </w:p>
    <w:p>
      <w:pPr>
        <w:pStyle w:val="Normal"/>
        <w:rPr>
          <w:rFonts w:ascii="Times New Roman" w:hAnsi="Times New Roman" w:cs="Times New Roman"/>
        </w:rPr>
      </w:pPr>
      <w:r>
        <w:rPr>
          <w:rFonts w:cs="Times New Roman" w:ascii="Times New Roman" w:hAnsi="Times New Roman"/>
        </w:rPr>
        <w:tab/>
        <w:t>4) Porucha zariadenia</w:t>
      </w:r>
    </w:p>
    <w:p>
      <w:pPr>
        <w:pStyle w:val="Normal"/>
        <w:rPr>
          <w:rFonts w:ascii="Times New Roman" w:hAnsi="Times New Roman" w:cs="Times New Roman"/>
        </w:rPr>
      </w:pPr>
      <w:r>
        <w:rPr>
          <w:rFonts w:cs="Times New Roman" w:ascii="Times New Roman" w:hAnsi="Times New Roman"/>
        </w:rPr>
        <w:tab/>
        <w:t>5) Slabý výkon zariadenia</w:t>
      </w:r>
    </w:p>
    <w:p>
      <w:pPr>
        <w:pStyle w:val="Normal"/>
        <w:rPr/>
      </w:pPr>
      <w:r>
        <w:rPr>
          <w:rFonts w:cs="Times New Roman" w:ascii="Times New Roman" w:hAnsi="Times New Roman"/>
        </w:rPr>
        <w:t>5 Pravidelne kontrolujte elektrický systém</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 xml:space="preserve">1.1.5 Údržba   </w:t>
      </w:r>
    </w:p>
    <w:p>
      <w:pPr>
        <w:pStyle w:val="Normal"/>
        <w:rPr/>
      </w:pPr>
      <w:r>
        <w:rPr>
          <w:rFonts w:cs="Times New Roman" w:ascii="Times New Roman" w:hAnsi="Times New Roman"/>
        </w:rPr>
        <w:t>1 Na opravu zariadenia a servis kontaktujte kvalifikovanú osobu</w:t>
      </w:r>
    </w:p>
    <w:p>
      <w:pPr>
        <w:pStyle w:val="Normal"/>
        <w:rPr>
          <w:rFonts w:ascii="Times New Roman" w:hAnsi="Times New Roman" w:cs="Times New Roman"/>
        </w:rPr>
      </w:pPr>
      <w:r>
        <w:rPr>
          <w:rFonts w:cs="Times New Roman" w:ascii="Times New Roman" w:hAnsi="Times New Roman"/>
        </w:rPr>
        <w:t>2 Pred údržbou a opravou zariadenia odpojte zariadenie od siete</w:t>
      </w:r>
    </w:p>
    <w:p>
      <w:pPr>
        <w:pStyle w:val="Normal"/>
        <w:rPr>
          <w:rFonts w:ascii="Times New Roman" w:hAnsi="Times New Roman" w:cs="Times New Roman"/>
        </w:rPr>
      </w:pPr>
      <w:r>
        <w:rPr>
          <w:rFonts w:cs="Times New Roman" w:ascii="Times New Roman" w:hAnsi="Times New Roman"/>
        </w:rPr>
        <w:t>3 Pravidelne vykonávajte údržbu zariadenia</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1.2 Plynové rezanie</w:t>
      </w:r>
    </w:p>
    <w:p>
      <w:pPr>
        <w:pStyle w:val="Normal"/>
        <w:rPr>
          <w:rFonts w:ascii="Times New Roman" w:hAnsi="Times New Roman" w:cs="Times New Roman"/>
        </w:rPr>
      </w:pPr>
      <w:r>
        <w:rPr>
          <w:rFonts w:cs="Times New Roman" w:ascii="Times New Roman" w:hAnsi="Times New Roman"/>
        </w:rPr>
        <w:t xml:space="preserve">Na zabezpečenie bezpečnosti pri prevádzke rezania plynom prísne dodržiavajte bezpečnostné predpisy a nariadenia. Operátor musí ovládať bezpečnosť. </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1.2.1 Prevencia pred explóziou</w:t>
      </w:r>
    </w:p>
    <w:p>
      <w:pPr>
        <w:pStyle w:val="Normal"/>
        <w:rPr>
          <w:rFonts w:ascii="Times New Roman" w:hAnsi="Times New Roman" w:cs="Times New Roman"/>
        </w:rPr>
      </w:pPr>
      <w:r>
        <w:rPr>
          <w:rFonts w:cs="Times New Roman" w:ascii="Times New Roman" w:hAnsi="Times New Roman"/>
        </w:rPr>
        <w:t>1 Nikdy nerežte natlakované sudy alebo hermeticky uzavreté kontajnery</w:t>
      </w:r>
    </w:p>
    <w:p>
      <w:pPr>
        <w:pStyle w:val="Normal"/>
        <w:rPr>
          <w:rFonts w:ascii="Times New Roman" w:hAnsi="Times New Roman" w:cs="Times New Roman"/>
        </w:rPr>
      </w:pPr>
      <w:r>
        <w:rPr>
          <w:rFonts w:cs="Times New Roman" w:ascii="Times New Roman" w:hAnsi="Times New Roman"/>
        </w:rPr>
        <w:t xml:space="preserve">2 Zabezpečte dostatočnú ventiláciu </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1.2.2 Tlakový regulátor</w:t>
      </w:r>
    </w:p>
    <w:p>
      <w:pPr>
        <w:pStyle w:val="Normal"/>
        <w:rPr>
          <w:rFonts w:ascii="Times New Roman" w:hAnsi="Times New Roman" w:cs="Times New Roman"/>
        </w:rPr>
      </w:pPr>
      <w:r>
        <w:rPr>
          <w:rFonts w:cs="Times New Roman" w:ascii="Times New Roman" w:hAnsi="Times New Roman"/>
        </w:rPr>
        <w:t>1 Pred začatím prevádzky, skontrolujte všetky tlakové regulátory, či pracujú správne</w:t>
      </w:r>
    </w:p>
    <w:p>
      <w:pPr>
        <w:pStyle w:val="Normal"/>
        <w:rPr>
          <w:rFonts w:ascii="Times New Roman" w:hAnsi="Times New Roman" w:cs="Times New Roman"/>
        </w:rPr>
      </w:pPr>
      <w:r>
        <w:rPr>
          <w:rFonts w:cs="Times New Roman" w:ascii="Times New Roman" w:hAnsi="Times New Roman"/>
        </w:rPr>
        <w:t>2 Na údržbu a servis volajte len zodpovedné osoby</w:t>
      </w:r>
    </w:p>
    <w:p>
      <w:pPr>
        <w:pStyle w:val="Normal"/>
        <w:rPr>
          <w:rFonts w:ascii="Times New Roman" w:hAnsi="Times New Roman" w:cs="Times New Roman"/>
        </w:rPr>
      </w:pPr>
      <w:r>
        <w:rPr>
          <w:rFonts w:cs="Times New Roman" w:ascii="Times New Roman" w:hAnsi="Times New Roman"/>
        </w:rPr>
        <w:t>3 Nepoužívajte tlakové regulátory, z ktorých uniká plyn a tiež poškodené regulátory</w:t>
      </w:r>
    </w:p>
    <w:p>
      <w:pPr>
        <w:pStyle w:val="Normal"/>
        <w:rPr>
          <w:rFonts w:ascii="Times New Roman" w:hAnsi="Times New Roman" w:cs="Times New Roman"/>
        </w:rPr>
      </w:pPr>
      <w:r>
        <w:rPr>
          <w:rFonts w:cs="Times New Roman" w:ascii="Times New Roman" w:hAnsi="Times New Roman"/>
        </w:rPr>
        <w:t>4 Nepoužívajte tlakové regulátory znečistené olejom alebo vazelínou</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1.2.3.Tlakové fľaše</w:t>
      </w:r>
    </w:p>
    <w:p>
      <w:pPr>
        <w:pStyle w:val="Normal"/>
        <w:rPr>
          <w:rFonts w:ascii="Times New Roman" w:hAnsi="Times New Roman" w:cs="Times New Roman"/>
        </w:rPr>
      </w:pPr>
      <w:r>
        <w:rPr>
          <w:rFonts w:cs="Times New Roman" w:ascii="Times New Roman" w:hAnsi="Times New Roman"/>
        </w:rPr>
        <w:t>1 Nepoužívajte poškodené fľaše, alebo fľaše z ktorých uniká plyn</w:t>
      </w:r>
    </w:p>
    <w:p>
      <w:pPr>
        <w:pStyle w:val="Normal"/>
        <w:rPr>
          <w:rFonts w:ascii="Times New Roman" w:hAnsi="Times New Roman" w:cs="Times New Roman"/>
        </w:rPr>
      </w:pPr>
      <w:r>
        <w:rPr>
          <w:rFonts w:cs="Times New Roman" w:ascii="Times New Roman" w:hAnsi="Times New Roman"/>
        </w:rPr>
        <w:t>2 Fľaše postavte zvislo a zabezpečte ich proti pádu</w:t>
      </w:r>
    </w:p>
    <w:p>
      <w:pPr>
        <w:pStyle w:val="Normal"/>
        <w:rPr>
          <w:rFonts w:ascii="Times New Roman" w:hAnsi="Times New Roman" w:cs="Times New Roman"/>
        </w:rPr>
      </w:pPr>
      <w:r>
        <w:rPr>
          <w:rFonts w:cs="Times New Roman" w:ascii="Times New Roman" w:hAnsi="Times New Roman"/>
        </w:rPr>
        <w:t>3 Používajte iba fľaše na to určené</w:t>
      </w:r>
    </w:p>
    <w:p>
      <w:pPr>
        <w:pStyle w:val="Normal"/>
        <w:rPr>
          <w:rFonts w:ascii="Times New Roman" w:hAnsi="Times New Roman" w:cs="Times New Roman"/>
        </w:rPr>
      </w:pPr>
      <w:r>
        <w:rPr>
          <w:rFonts w:cs="Times New Roman" w:ascii="Times New Roman" w:hAnsi="Times New Roman"/>
        </w:rPr>
        <w:t>4 Nezamažte ventil olejom ani vazelínou</w:t>
      </w:r>
    </w:p>
    <w:p>
      <w:pPr>
        <w:pStyle w:val="Normal"/>
        <w:rPr>
          <w:rFonts w:ascii="Times New Roman" w:hAnsi="Times New Roman" w:cs="Times New Roman"/>
        </w:rPr>
      </w:pPr>
      <w:r>
        <w:rPr>
          <w:rFonts w:cs="Times New Roman" w:ascii="Times New Roman" w:hAnsi="Times New Roman"/>
        </w:rPr>
        <w:t>5 Umiestnite fľaše na mieste mimo zdroja tepla, iskier, a plameňa</w:t>
      </w:r>
    </w:p>
    <w:p>
      <w:pPr>
        <w:pStyle w:val="Normal"/>
        <w:rPr>
          <w:rFonts w:ascii="Times New Roman" w:hAnsi="Times New Roman" w:cs="Times New Roman"/>
        </w:rPr>
      </w:pPr>
      <w:r>
        <w:rPr>
          <w:rFonts w:cs="Times New Roman" w:ascii="Times New Roman" w:hAnsi="Times New Roman"/>
        </w:rPr>
        <w:t>6 Ak sa fľaše nedajú otvoriť, kontaktujte dodávateľa. Nepoužívajte kladivo, kľúče, ani iné náradie na násilné otvorenie fľaše</w:t>
      </w:r>
    </w:p>
    <w:p>
      <w:pPr>
        <w:pStyle w:val="Normal"/>
        <w:rPr>
          <w:rFonts w:ascii="Times New Roman" w:hAnsi="Times New Roman" w:cs="Times New Roman"/>
        </w:rPr>
      </w:pPr>
      <w:r>
        <w:rPr>
          <w:rFonts w:cs="Times New Roman" w:ascii="Times New Roman" w:hAnsi="Times New Roman"/>
        </w:rPr>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1.2.4 Bezpečnostné opatrenia pre hadice</w:t>
      </w:r>
    </w:p>
    <w:p>
      <w:pPr>
        <w:pStyle w:val="Normal"/>
        <w:rPr>
          <w:rFonts w:ascii="Times New Roman" w:hAnsi="Times New Roman" w:cs="Times New Roman"/>
        </w:rPr>
      </w:pPr>
      <w:r>
        <w:rPr>
          <w:rFonts w:cs="Times New Roman" w:ascii="Times New Roman" w:hAnsi="Times New Roman"/>
        </w:rPr>
        <w:t>1 Používajte iba hadice na to určené – hadice na plyn a kyslík</w:t>
      </w:r>
    </w:p>
    <w:p>
      <w:pPr>
        <w:pStyle w:val="Normal"/>
        <w:rPr>
          <w:rFonts w:ascii="Times New Roman" w:hAnsi="Times New Roman" w:cs="Times New Roman"/>
        </w:rPr>
      </w:pPr>
      <w:r>
        <w:rPr>
          <w:rFonts w:cs="Times New Roman" w:ascii="Times New Roman" w:hAnsi="Times New Roman"/>
        </w:rPr>
        <w:t>2 Vymeňte popraskané hadice, alebo ak sú poškodené od iskier, tepla atď.</w:t>
      </w:r>
    </w:p>
    <w:p>
      <w:pPr>
        <w:pStyle w:val="Normal"/>
        <w:rPr>
          <w:rFonts w:ascii="Times New Roman" w:hAnsi="Times New Roman" w:cs="Times New Roman"/>
        </w:rPr>
      </w:pPr>
      <w:r>
        <w:rPr>
          <w:rFonts w:cs="Times New Roman" w:ascii="Times New Roman" w:hAnsi="Times New Roman"/>
        </w:rPr>
        <w:t>3 Namontujte hadice, ktoré nie sú prekrútené</w:t>
      </w:r>
    </w:p>
    <w:p>
      <w:pPr>
        <w:pStyle w:val="Normal"/>
        <w:rPr>
          <w:rFonts w:ascii="Times New Roman" w:hAnsi="Times New Roman" w:cs="Times New Roman"/>
        </w:rPr>
      </w:pPr>
      <w:r>
        <w:rPr>
          <w:rFonts w:cs="Times New Roman" w:ascii="Times New Roman" w:hAnsi="Times New Roman"/>
        </w:rPr>
        <w:t>4 Dbajte na to, aby sa hadice pri transporte a pri prevádzke zariadenia nepretrhli</w:t>
      </w:r>
    </w:p>
    <w:p>
      <w:pPr>
        <w:pStyle w:val="Normal"/>
        <w:rPr>
          <w:rFonts w:ascii="Times New Roman" w:hAnsi="Times New Roman" w:cs="Times New Roman"/>
        </w:rPr>
      </w:pPr>
      <w:r>
        <w:rPr>
          <w:rFonts w:cs="Times New Roman" w:ascii="Times New Roman" w:hAnsi="Times New Roman"/>
        </w:rPr>
        <w:t>5 Neprenášajte zariadenie za hadice</w:t>
      </w:r>
    </w:p>
    <w:p>
      <w:pPr>
        <w:pStyle w:val="Normal"/>
        <w:rPr>
          <w:rFonts w:ascii="Times New Roman" w:hAnsi="Times New Roman" w:cs="Times New Roman"/>
        </w:rPr>
      </w:pPr>
      <w:r>
        <w:rPr>
          <w:rFonts w:cs="Times New Roman" w:ascii="Times New Roman" w:hAnsi="Times New Roman"/>
        </w:rPr>
        <w:t>6 Pravidelne kontrolujte hadice či nie sú poškodené, či neprepúšťajú, tesnia a podobne</w:t>
      </w:r>
    </w:p>
    <w:p>
      <w:pPr>
        <w:pStyle w:val="Normal"/>
        <w:rPr>
          <w:rFonts w:ascii="Times New Roman" w:hAnsi="Times New Roman" w:cs="Times New Roman"/>
        </w:rPr>
      </w:pPr>
      <w:r>
        <w:rPr>
          <w:rFonts w:cs="Times New Roman" w:ascii="Times New Roman" w:hAnsi="Times New Roman"/>
        </w:rPr>
        <w:t>7 Hadice odrežte na minimálnu potrebnú dĺžku. Krátke hadice znižujú možnosť poškodenia, pokles tlaku a tiež znižujú prietokový odpor.</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1.2.5 Proti požiarové predpisy</w:t>
      </w:r>
    </w:p>
    <w:p>
      <w:pPr>
        <w:pStyle w:val="Normal"/>
        <w:rPr>
          <w:rFonts w:ascii="Times New Roman" w:hAnsi="Times New Roman" w:cs="Times New Roman"/>
        </w:rPr>
      </w:pPr>
      <w:r>
        <w:rPr>
          <w:rFonts w:cs="Times New Roman" w:ascii="Times New Roman" w:hAnsi="Times New Roman"/>
        </w:rPr>
        <w:t>Dodržiavajte bezpečnostné predpisy, aby ste predišli požiaru. Hlavne pri rezaní plynom.  Nepovšimnuté horúce kovy a iskry môžu spôsobiť požiar.</w:t>
      </w:r>
    </w:p>
    <w:p>
      <w:pPr>
        <w:pStyle w:val="Normal"/>
        <w:rPr>
          <w:rFonts w:ascii="Times New Roman" w:hAnsi="Times New Roman" w:cs="Times New Roman"/>
        </w:rPr>
      </w:pPr>
      <w:r>
        <w:rPr>
          <w:rFonts w:cs="Times New Roman" w:ascii="Times New Roman" w:hAnsi="Times New Roman"/>
        </w:rPr>
        <w:t>1 V blízkosti miesta práce majte hasiaci prístroj, hasiaci piesok, alebo nádobu s vodou atď...</w:t>
      </w:r>
    </w:p>
    <w:p>
      <w:pPr>
        <w:pStyle w:val="Normal"/>
        <w:rPr>
          <w:rFonts w:ascii="Times New Roman" w:hAnsi="Times New Roman" w:cs="Times New Roman"/>
        </w:rPr>
      </w:pPr>
      <w:r>
        <w:rPr>
          <w:rFonts w:cs="Times New Roman" w:ascii="Times New Roman" w:hAnsi="Times New Roman"/>
        </w:rPr>
        <w:t>2 Odstráňte horľaviny z blízkosti miesta rezania</w:t>
      </w:r>
    </w:p>
    <w:p>
      <w:pPr>
        <w:pStyle w:val="Normal"/>
        <w:rPr>
          <w:rFonts w:ascii="Times New Roman" w:hAnsi="Times New Roman" w:cs="Times New Roman"/>
        </w:rPr>
      </w:pPr>
      <w:r>
        <w:rPr>
          <w:rFonts w:cs="Times New Roman" w:ascii="Times New Roman" w:hAnsi="Times New Roman"/>
        </w:rPr>
        <w:t>3 Po dorezaní ochlaďte plech, taktiež horúce rezacie náhradné časti, predtým ako ich niekam odložíte</w:t>
      </w:r>
    </w:p>
    <w:p>
      <w:pPr>
        <w:pStyle w:val="Normal"/>
        <w:rPr>
          <w:rFonts w:ascii="Times New Roman" w:hAnsi="Times New Roman" w:cs="Times New Roman"/>
        </w:rPr>
      </w:pPr>
      <w:r>
        <w:rPr>
          <w:rFonts w:cs="Times New Roman" w:ascii="Times New Roman" w:hAnsi="Times New Roman"/>
        </w:rPr>
        <w:t>4 Nikdy nerežte nádoby, ktoré sú lepené horľavými lepidlami</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1.2.6 Bezpečnostné predpisy proti popáleniu</w:t>
      </w:r>
    </w:p>
    <w:p>
      <w:pPr>
        <w:pStyle w:val="Normal"/>
        <w:rPr>
          <w:rFonts w:ascii="Times New Roman" w:hAnsi="Times New Roman" w:cs="Times New Roman"/>
        </w:rPr>
      </w:pPr>
      <w:r>
        <w:rPr>
          <w:rFonts w:cs="Times New Roman" w:ascii="Times New Roman" w:hAnsi="Times New Roman"/>
        </w:rPr>
        <w:t>Dodržiavajte bezpečnostné predpisy, aby ste si nepopálili pokožku. Nepovšimnuté horúce kovy a iskry môžu spôsobiť požiar alebo popálenie pokožky</w:t>
      </w:r>
    </w:p>
    <w:p>
      <w:pPr>
        <w:pStyle w:val="Normal"/>
        <w:rPr>
          <w:rFonts w:ascii="Times New Roman" w:hAnsi="Times New Roman" w:cs="Times New Roman"/>
          <w:sz w:val="24"/>
          <w:szCs w:val="24"/>
        </w:rPr>
      </w:pPr>
      <w:r>
        <w:rPr>
          <w:rFonts w:cs="Times New Roman" w:ascii="Times New Roman" w:hAnsi="Times New Roman"/>
          <w:sz w:val="24"/>
          <w:szCs w:val="24"/>
        </w:rPr>
        <w:t xml:space="preserve">1 Nerežte v blízkosti horľavín </w:t>
      </w:r>
    </w:p>
    <w:p>
      <w:pPr>
        <w:pStyle w:val="Normal"/>
        <w:rPr>
          <w:rFonts w:ascii="Times New Roman" w:hAnsi="Times New Roman" w:cs="Times New Roman"/>
          <w:sz w:val="24"/>
          <w:szCs w:val="24"/>
        </w:rPr>
      </w:pPr>
      <w:r>
        <w:rPr>
          <w:rFonts w:cs="Times New Roman" w:ascii="Times New Roman" w:hAnsi="Times New Roman"/>
          <w:sz w:val="24"/>
          <w:szCs w:val="24"/>
        </w:rPr>
        <w:t>2 Nerežte nádoby naplnené horľavinami</w:t>
      </w:r>
    </w:p>
    <w:p>
      <w:pPr>
        <w:pStyle w:val="Normal"/>
        <w:rPr>
          <w:rFonts w:ascii="Times New Roman" w:hAnsi="Times New Roman" w:cs="Times New Roman"/>
          <w:sz w:val="24"/>
          <w:szCs w:val="24"/>
        </w:rPr>
      </w:pPr>
      <w:r>
        <w:rPr>
          <w:rFonts w:cs="Times New Roman" w:ascii="Times New Roman" w:hAnsi="Times New Roman"/>
          <w:sz w:val="24"/>
          <w:szCs w:val="24"/>
        </w:rPr>
        <w:t>3 Nemajte v blízkosti rezania zapaľovače, zápalky a ostatné zdroje plameňa</w:t>
      </w:r>
    </w:p>
    <w:p>
      <w:pPr>
        <w:pStyle w:val="Normal"/>
        <w:rPr>
          <w:rFonts w:ascii="Times New Roman" w:hAnsi="Times New Roman" w:cs="Times New Roman"/>
          <w:sz w:val="24"/>
          <w:szCs w:val="24"/>
        </w:rPr>
      </w:pPr>
      <w:r>
        <w:rPr>
          <w:rFonts w:cs="Times New Roman" w:ascii="Times New Roman" w:hAnsi="Times New Roman"/>
          <w:sz w:val="24"/>
          <w:szCs w:val="24"/>
        </w:rPr>
        <w:t>4 Oheň z horáku môže spôsobiť popálenie. Držte dostatočný odstup od horáku a rezacej špičky, a skontrolujte bezpečnosť pred uvedením do činnosti prepínačov a ventilov.</w:t>
      </w:r>
    </w:p>
    <w:p>
      <w:pPr>
        <w:pStyle w:val="Normal"/>
        <w:rPr>
          <w:rFonts w:ascii="Times New Roman" w:hAnsi="Times New Roman" w:cs="Times New Roman"/>
          <w:sz w:val="24"/>
          <w:szCs w:val="24"/>
        </w:rPr>
      </w:pPr>
      <w:r>
        <w:rPr>
          <w:rFonts w:cs="Times New Roman" w:ascii="Times New Roman" w:hAnsi="Times New Roman"/>
          <w:sz w:val="24"/>
          <w:szCs w:val="24"/>
        </w:rPr>
        <w:t>5 Noste vhodné oblečenie a ochraňujte si zrak a telo</w:t>
      </w:r>
    </w:p>
    <w:p>
      <w:pPr>
        <w:pStyle w:val="Normal"/>
        <w:rPr>
          <w:rFonts w:ascii="Times New Roman" w:hAnsi="Times New Roman" w:cs="Times New Roman"/>
          <w:sz w:val="24"/>
          <w:szCs w:val="24"/>
        </w:rPr>
      </w:pPr>
      <w:r>
        <w:rPr>
          <w:rFonts w:cs="Times New Roman" w:ascii="Times New Roman" w:hAnsi="Times New Roman"/>
          <w:sz w:val="24"/>
          <w:szCs w:val="24"/>
        </w:rPr>
        <w:t>6 Správne pritiahnite páliacu špičku, aby ste predišli spätnému plameňu.</w:t>
      </w:r>
    </w:p>
    <w:p>
      <w:pPr>
        <w:pStyle w:val="Normal"/>
        <w:rPr>
          <w:rFonts w:ascii="Times New Roman" w:hAnsi="Times New Roman" w:cs="Times New Roman"/>
          <w:sz w:val="24"/>
          <w:szCs w:val="24"/>
        </w:rPr>
      </w:pPr>
      <w:r>
        <w:rPr>
          <w:rFonts w:cs="Times New Roman" w:ascii="Times New Roman" w:hAnsi="Times New Roman"/>
          <w:sz w:val="24"/>
          <w:szCs w:val="24"/>
        </w:rPr>
        <w:tab/>
        <w:t>- po umiestnení špičky do horáku a pritiahnite maticu dvoma kľúčmi</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 ak je špička pritiahnutá príliš, bude sa počas rezania prehrievať a stále viac doťahovať, čo môže spôsobiť komplikácie pri jej vymieňaní</w:t>
      </w:r>
    </w:p>
    <w:p>
      <w:pPr>
        <w:pStyle w:val="Normal"/>
        <w:rPr>
          <w:rFonts w:ascii="Times New Roman" w:hAnsi="Times New Roman" w:cs="Times New Roman"/>
          <w:sz w:val="24"/>
          <w:szCs w:val="24"/>
        </w:rPr>
      </w:pPr>
      <w:r>
        <w:rPr>
          <w:rFonts w:cs="Times New Roman" w:ascii="Times New Roman" w:hAnsi="Times New Roman"/>
          <w:sz w:val="24"/>
          <w:szCs w:val="24"/>
        </w:rPr>
        <w:tab/>
        <w:t>- predíďte poškodeniu kužeľa špičky, lebo to môže spôsobiť spätný plameň</w:t>
      </w:r>
    </w:p>
    <w:p>
      <w:pPr>
        <w:pStyle w:val="Normal"/>
        <w:rPr>
          <w:rFonts w:ascii="Times New Roman" w:hAnsi="Times New Roman" w:cs="Times New Roman"/>
          <w:sz w:val="24"/>
          <w:szCs w:val="24"/>
        </w:rPr>
      </w:pPr>
      <w:r>
        <w:rPr>
          <w:rFonts w:cs="Times New Roman" w:ascii="Times New Roman" w:hAnsi="Times New Roman"/>
          <w:sz w:val="24"/>
          <w:szCs w:val="24"/>
        </w:rPr>
        <w:t>7 Skontrolujte špongiou akýkoľvek únik plynu z pripojovacích častí distribútora plynu, hadíc a horáku. Nepoužívajte olej alebo vazelínu na pripojení kyslíkovej trubky, aby ste predišli spätnému plameňu, ktorý môže spôsobiť požiar.</w:t>
      </w:r>
    </w:p>
    <w:p>
      <w:pPr>
        <w:pStyle w:val="Normal"/>
        <w:rPr>
          <w:rFonts w:ascii="Times New Roman" w:hAnsi="Times New Roman" w:cs="Times New Roman"/>
          <w:sz w:val="24"/>
          <w:szCs w:val="24"/>
        </w:rPr>
      </w:pPr>
      <w:r>
        <w:rPr>
          <w:rFonts w:cs="Times New Roman" w:ascii="Times New Roman" w:hAnsi="Times New Roman"/>
          <w:sz w:val="24"/>
          <w:szCs w:val="24"/>
        </w:rPr>
        <w:t>8 Pred zapálením dodržte:</w:t>
      </w:r>
    </w:p>
    <w:p>
      <w:pPr>
        <w:pStyle w:val="Normal"/>
        <w:rPr>
          <w:rFonts w:ascii="Times New Roman" w:hAnsi="Times New Roman" w:cs="Times New Roman"/>
          <w:sz w:val="24"/>
          <w:szCs w:val="24"/>
        </w:rPr>
      </w:pPr>
      <w:r>
        <w:rPr>
          <w:rFonts w:cs="Times New Roman" w:ascii="Times New Roman" w:hAnsi="Times New Roman"/>
          <w:sz w:val="24"/>
          <w:szCs w:val="24"/>
        </w:rPr>
        <w:tab/>
        <w:t>Umiestnite horák na držiak horáku ešte pred zapálením</w:t>
      </w:r>
    </w:p>
    <w:p>
      <w:pPr>
        <w:pStyle w:val="Normal"/>
        <w:rPr>
          <w:rFonts w:ascii="Times New Roman" w:hAnsi="Times New Roman" w:cs="Times New Roman"/>
          <w:sz w:val="24"/>
          <w:szCs w:val="24"/>
        </w:rPr>
      </w:pPr>
      <w:r>
        <w:rPr>
          <w:rFonts w:cs="Times New Roman" w:ascii="Times New Roman" w:hAnsi="Times New Roman"/>
          <w:sz w:val="24"/>
          <w:szCs w:val="24"/>
        </w:rPr>
        <w:tab/>
        <w:t>Vždy noste ochranné pracovné pomôcky (rukavice, okuliare, atď.)</w:t>
      </w:r>
    </w:p>
    <w:p>
      <w:pPr>
        <w:pStyle w:val="Normal"/>
        <w:rPr>
          <w:rFonts w:ascii="Times New Roman" w:hAnsi="Times New Roman" w:cs="Times New Roman"/>
          <w:sz w:val="24"/>
          <w:szCs w:val="24"/>
        </w:rPr>
      </w:pPr>
      <w:r>
        <w:rPr>
          <w:rFonts w:cs="Times New Roman" w:ascii="Times New Roman" w:hAnsi="Times New Roman"/>
          <w:sz w:val="24"/>
          <w:szCs w:val="24"/>
        </w:rPr>
        <w:tab/>
        <w:t>Odstráňte prekážky, horľaviny a nebezpečné materiály z blízkosti rezania a smeru rezania</w:t>
      </w:r>
    </w:p>
    <w:p>
      <w:pPr>
        <w:pStyle w:val="Normal"/>
        <w:rPr>
          <w:rFonts w:ascii="Times New Roman" w:hAnsi="Times New Roman" w:cs="Times New Roman"/>
          <w:sz w:val="24"/>
          <w:szCs w:val="24"/>
        </w:rPr>
      </w:pPr>
      <w:r>
        <w:rPr>
          <w:rFonts w:cs="Times New Roman" w:ascii="Times New Roman" w:hAnsi="Times New Roman"/>
          <w:sz w:val="24"/>
          <w:szCs w:val="24"/>
        </w:rPr>
        <w:tab/>
        <w:t>Tlak plynu musí byť nastavený v rámci dovoleného rozsahu (Pozrite rezacie údaje</w:t>
      </w:r>
    </w:p>
    <w:p>
      <w:pPr>
        <w:pStyle w:val="Normal"/>
        <w:rPr/>
      </w:pPr>
      <w:r>
        <w:rPr>
          <w:rFonts w:cs="Times New Roman" w:ascii="Times New Roman" w:hAnsi="Times New Roman"/>
          <w:sz w:val="24"/>
          <w:szCs w:val="24"/>
        </w:rPr>
        <w:t>9 Horák, špička, a ochrana proti teplu sa nahrejú na vysokú teplotu. Na ich uchopenie vždy používajte rukavice. Taktiež povrch po dorezaní je veľmi horúci, takže  ho nechytajte bez rukavíc.</w:t>
      </w:r>
    </w:p>
    <w:p>
      <w:pPr>
        <w:pStyle w:val="Normal"/>
        <w:rPr>
          <w:rFonts w:ascii="Times New Roman" w:hAnsi="Times New Roman" w:cs="Times New Roman"/>
          <w:sz w:val="24"/>
          <w:szCs w:val="24"/>
        </w:rPr>
      </w:pPr>
      <w:r>
        <w:rPr>
          <w:rFonts w:cs="Times New Roman" w:ascii="Times New Roman" w:hAnsi="Times New Roman"/>
          <w:sz w:val="24"/>
          <w:szCs w:val="24"/>
        </w:rPr>
        <w:t>10 Nehýbte so zariadením pokiaľ horí predhrievací plameň</w:t>
      </w:r>
    </w:p>
    <w:p>
      <w:pPr>
        <w:pStyle w:val="Heading1"/>
        <w:rPr>
          <w:rFonts w:ascii="Times New Roman" w:hAnsi="Times New Roman" w:cs="Times New Roman"/>
          <w:sz w:val="28"/>
          <w:szCs w:val="28"/>
        </w:rPr>
      </w:pPr>
      <w:r>
        <w:rPr>
          <w:rFonts w:cs="Times New Roman" w:ascii="Times New Roman" w:hAnsi="Times New Roman"/>
          <w:sz w:val="28"/>
          <w:szCs w:val="28"/>
        </w:rPr>
        <w:t>2 UMIESTNENIE BEZPEČNOSTNÝCH ŠTÍTKOV</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8"/>
          <w:szCs w:val="28"/>
        </w:rPr>
        <w:drawing>
          <wp:inline distT="0" distB="0" distL="0" distR="0">
            <wp:extent cx="2472690" cy="236537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rcRect l="-6" t="-6" r="-6" b="-6"/>
                    <a:stretch>
                      <a:fillRect/>
                    </a:stretch>
                  </pic:blipFill>
                  <pic:spPr bwMode="auto">
                    <a:xfrm>
                      <a:off x="0" y="0"/>
                      <a:ext cx="2472690" cy="2365375"/>
                    </a:xfrm>
                    <a:prstGeom prst="rect">
                      <a:avLst/>
                    </a:prstGeom>
                  </pic:spPr>
                </pic:pic>
              </a:graphicData>
            </a:graphic>
          </wp:inline>
        </w:drawing>
      </w:r>
    </w:p>
    <w:p>
      <w:pPr>
        <w:pStyle w:val="Normal"/>
        <w:rPr>
          <w:rFonts w:ascii="Times New Roman" w:hAnsi="Times New Roman" w:cs="Times New Roman"/>
          <w:sz w:val="22"/>
          <w:szCs w:val="22"/>
        </w:rPr>
      </w:pPr>
      <w:r>
        <w:rPr>
          <w:rFonts w:cs="Times New Roman" w:ascii="Times New Roman" w:hAnsi="Times New Roman"/>
          <w:sz w:val="22"/>
          <w:szCs w:val="22"/>
        </w:rPr>
        <w:t>Na zariadení sú bezpečnostné štítky a iné označenia uľahčujúce správnu prevádzku. Starostlivo si prečítajte štítky a dodržiavajte inštrukcie, ktoré sú na ňom zobrazené. Štítky neodstraňujte. Udržiavajte ich čisté.</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sz w:val="28"/>
        </w:rPr>
      </w:pPr>
      <w:r>
        <w:rPr>
          <w:rFonts w:cs="Times New Roman" w:ascii="Times New Roman" w:hAnsi="Times New Roman"/>
          <w:sz w:val="28"/>
        </w:rPr>
        <w:t>3 POPIS ZARIADENIA</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3.1 FUNKCIE ZARIADENIA</w:t>
      </w:r>
    </w:p>
    <w:p>
      <w:pPr>
        <w:pStyle w:val="Normal"/>
        <w:rPr>
          <w:rFonts w:ascii="Times New Roman" w:hAnsi="Times New Roman" w:cs="Times New Roman"/>
          <w:sz w:val="22"/>
          <w:szCs w:val="22"/>
        </w:rPr>
      </w:pPr>
      <w:r>
        <w:rPr>
          <w:rFonts w:cs="Times New Roman" w:ascii="Times New Roman" w:hAnsi="Times New Roman"/>
          <w:sz w:val="22"/>
          <w:szCs w:val="22"/>
        </w:rPr>
        <w:t xml:space="preserve">M 12 BEE MOST je vysoko kvalitné motorom poháňané prenosné rezacie zariadenie. Je účinné na všetky typy rezov: priamych, kruhových, uhlových.  </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rPr>
      </w:pPr>
      <w:r>
        <w:rPr>
          <w:rFonts w:cs="Times New Roman" w:ascii="Times New Roman" w:hAnsi="Times New Roman"/>
        </w:rPr>
        <w:t>1 KOVOVÁ OBJÍMKA</w:t>
      </w:r>
    </w:p>
    <w:p>
      <w:pPr>
        <w:pStyle w:val="Normal"/>
        <w:rPr>
          <w:rFonts w:ascii="Times New Roman" w:hAnsi="Times New Roman" w:cs="Times New Roman"/>
        </w:rPr>
      </w:pPr>
      <w:r>
        <w:rPr>
          <w:rFonts w:cs="Times New Roman" w:ascii="Times New Roman" w:hAnsi="Times New Roman"/>
        </w:rPr>
        <w:t>Na pripojenie napájacieho kábla</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2 OVLÁDANIE RÝCHLOSTI </w:t>
      </w:r>
    </w:p>
    <w:p>
      <w:pPr>
        <w:pStyle w:val="Normal"/>
        <w:rPr>
          <w:rFonts w:ascii="Times New Roman" w:hAnsi="Times New Roman" w:cs="Times New Roman"/>
        </w:rPr>
      </w:pPr>
      <w:r>
        <w:drawing>
          <wp:anchor behindDoc="1" distT="0" distB="0" distL="114935" distR="114935" simplePos="0" locked="0" layoutInCell="1" allowOverlap="1" relativeHeight="36">
            <wp:simplePos x="0" y="0"/>
            <wp:positionH relativeFrom="column">
              <wp:posOffset>2628900</wp:posOffset>
            </wp:positionH>
            <wp:positionV relativeFrom="paragraph">
              <wp:posOffset>48895</wp:posOffset>
            </wp:positionV>
            <wp:extent cx="3564255" cy="3365500"/>
            <wp:effectExtent l="0" t="0" r="0" b="0"/>
            <wp:wrapTight wrapText="bothSides">
              <wp:wrapPolygon edited="0">
                <wp:start x="-39" y="0"/>
                <wp:lineTo x="-39" y="0"/>
                <wp:lineTo x="-39" y="0"/>
                <wp:lineTo x="-39" y="0"/>
                <wp:lineTo x="-39" y="0"/>
              </wp:wrapPolygon>
            </wp:wrapTigh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rcRect l="-6" t="-7" r="-6" b="-7"/>
                    <a:stretch>
                      <a:fillRect/>
                    </a:stretch>
                  </pic:blipFill>
                  <pic:spPr bwMode="auto">
                    <a:xfrm>
                      <a:off x="0" y="0"/>
                      <a:ext cx="3564255" cy="3365500"/>
                    </a:xfrm>
                    <a:prstGeom prst="rect">
                      <a:avLst/>
                    </a:prstGeom>
                  </pic:spPr>
                </pic:pic>
              </a:graphicData>
            </a:graphic>
          </wp:anchor>
        </w:drawing>
      </w:r>
      <w:r>
        <w:rPr>
          <w:rFonts w:cs="Times New Roman" w:ascii="Times New Roman" w:hAnsi="Times New Roman"/>
        </w:rPr>
        <w:t>P</w:t>
      </w:r>
      <w:r>
        <w:rPr>
          <w:rFonts w:cs="Times New Roman" w:ascii="Times New Roman" w:hAnsi="Times New Roman"/>
        </w:rPr>
        <w:t>ootočte gombíkom v smere hodinových ručičiek a zariadenie sa bude hýbať rýchlejšie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3 PÁKA</w:t>
      </w:r>
    </w:p>
    <w:p>
      <w:pPr>
        <w:pStyle w:val="Normal"/>
        <w:rPr>
          <w:rFonts w:ascii="Times New Roman" w:hAnsi="Times New Roman" w:cs="Times New Roman"/>
        </w:rPr>
      </w:pPr>
      <w:r>
        <w:rPr>
          <w:rFonts w:cs="Times New Roman" w:ascii="Times New Roman" w:hAnsi="Times New Roman"/>
        </w:rPr>
        <w:t>Na vypnutie pohybu zariadenia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4 PREPÍNAČ SMERU POHYBU</w:t>
      </w:r>
    </w:p>
    <w:p>
      <w:pPr>
        <w:pStyle w:val="Normal"/>
        <w:rPr>
          <w:rFonts w:ascii="Times New Roman" w:hAnsi="Times New Roman" w:cs="Times New Roman"/>
        </w:rPr>
      </w:pPr>
      <w:r>
        <w:rPr>
          <w:rFonts w:cs="Times New Roman" w:ascii="Times New Roman" w:hAnsi="Times New Roman"/>
        </w:rPr>
        <w:t>Prepnite prepínač v smere šípky. Zariadenie sa bude pohybovať určeným smerom</w:t>
      </w:r>
    </w:p>
    <w:p>
      <w:pPr>
        <w:pStyle w:val="Normal"/>
        <w:rPr>
          <w:rFonts w:ascii="Times New Roman" w:hAnsi="Times New Roman" w:cs="Times New Roman"/>
        </w:rPr>
      </w:pPr>
      <w:r>
        <w:rPr>
          <w:rFonts w:cs="Times New Roman" w:ascii="Times New Roman" w:hAnsi="Times New Roman"/>
        </w:rPr>
        <w:t>5 POHONNÉ KOLESO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6 </w:t>
      </w:r>
      <w:r>
        <w:rPr>
          <w:rFonts w:cs="Times New Roman" w:ascii="Times New Roman" w:hAnsi="Times New Roman"/>
          <w:caps/>
        </w:rPr>
        <w:t>Rukoväť</w:t>
      </w:r>
      <w:r>
        <w:rPr>
          <w:rFonts w:cs="Times New Roman" w:ascii="Times New Roman" w:hAnsi="Times New Roman"/>
        </w:rPr>
        <w:t xml:space="preserve"> NASTAVENIA HORÁKU</w:t>
      </w:r>
    </w:p>
    <w:p>
      <w:pPr>
        <w:pStyle w:val="Normal"/>
        <w:rPr>
          <w:rFonts w:ascii="Times New Roman" w:hAnsi="Times New Roman" w:cs="Times New Roman"/>
        </w:rPr>
      </w:pPr>
      <w:r>
        <w:rPr>
          <w:rFonts w:cs="Times New Roman" w:ascii="Times New Roman" w:hAnsi="Times New Roman"/>
        </w:rPr>
        <w:t>Na nastavenie priečnej polohy horáku</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7 </w:t>
      </w:r>
      <w:r>
        <w:rPr>
          <w:rFonts w:cs="Times New Roman" w:ascii="Times New Roman" w:hAnsi="Times New Roman"/>
          <w:caps/>
        </w:rPr>
        <w:t>Rukoväť</w:t>
      </w:r>
    </w:p>
    <w:p>
      <w:pPr>
        <w:pStyle w:val="Normal"/>
        <w:rPr>
          <w:rFonts w:ascii="Times New Roman" w:hAnsi="Times New Roman" w:cs="Times New Roman"/>
        </w:rPr>
      </w:pPr>
      <w:r>
        <w:rPr>
          <w:rFonts w:cs="Times New Roman" w:ascii="Times New Roman" w:hAnsi="Times New Roman"/>
        </w:rPr>
        <w:t>Zariadenie prenášajte a umiestňujte  za rukoväť</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8 KRYT PROTI TEPLU</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9 VOĽNÉ KOLIESKO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3.2 TECHNNICKÉ ÚDAJE</w:t>
      </w:r>
    </w:p>
    <w:p>
      <w:pPr>
        <w:pStyle w:val="Normal"/>
        <w:rPr>
          <w:rFonts w:ascii="Times New Roman" w:hAnsi="Times New Roman" w:cs="Times New Roman"/>
          <w:sz w:val="22"/>
          <w:szCs w:val="22"/>
        </w:rPr>
      </w:pPr>
      <w:r>
        <w:rPr>
          <w:rFonts w:cs="Times New Roman" w:ascii="Times New Roman" w:hAnsi="Times New Roman"/>
          <w:sz w:val="22"/>
          <w:szCs w:val="22"/>
        </w:rPr>
        <w:t>Hmotnosť zariadenia: 10,0 kg</w:t>
      </w:r>
    </w:p>
    <w:p>
      <w:pPr>
        <w:pStyle w:val="Normal"/>
        <w:rPr/>
      </w:pPr>
      <w:r>
        <w:rPr>
          <w:rFonts w:cs="Times New Roman" w:ascii="Times New Roman" w:hAnsi="Times New Roman"/>
          <w:sz w:val="22"/>
          <w:szCs w:val="22"/>
        </w:rPr>
        <w:t>Rozmery: 350 x 140 x 175mm</w:t>
      </w:r>
    </w:p>
    <w:p>
      <w:pPr>
        <w:pStyle w:val="Normal"/>
        <w:rPr>
          <w:rFonts w:ascii="Times New Roman" w:hAnsi="Times New Roman" w:cs="Times New Roman"/>
          <w:sz w:val="22"/>
          <w:szCs w:val="22"/>
        </w:rPr>
      </w:pPr>
      <w:r>
        <w:rPr>
          <w:rFonts w:cs="Times New Roman" w:ascii="Times New Roman" w:hAnsi="Times New Roman"/>
          <w:sz w:val="22"/>
          <w:szCs w:val="22"/>
        </w:rPr>
        <w:t>Rázvor kolies: 160mm</w:t>
      </w:r>
    </w:p>
    <w:p>
      <w:pPr>
        <w:pStyle w:val="Normal"/>
        <w:rPr>
          <w:rFonts w:ascii="Times New Roman" w:hAnsi="Times New Roman" w:cs="Times New Roman"/>
          <w:sz w:val="22"/>
          <w:szCs w:val="22"/>
        </w:rPr>
      </w:pPr>
      <w:r>
        <w:rPr>
          <w:rFonts w:cs="Times New Roman" w:ascii="Times New Roman" w:hAnsi="Times New Roman"/>
          <w:sz w:val="22"/>
          <w:szCs w:val="22"/>
        </w:rPr>
        <w:t>Napájanie: 230V ± 10%</w:t>
      </w:r>
    </w:p>
    <w:p>
      <w:pPr>
        <w:pStyle w:val="Normal"/>
        <w:rPr>
          <w:rFonts w:ascii="Times New Roman" w:hAnsi="Times New Roman" w:cs="Times New Roman"/>
          <w:sz w:val="22"/>
          <w:szCs w:val="22"/>
        </w:rPr>
      </w:pPr>
      <w:r>
        <w:rPr>
          <w:rFonts w:cs="Times New Roman" w:ascii="Times New Roman" w:hAnsi="Times New Roman"/>
          <w:sz w:val="22"/>
          <w:szCs w:val="22"/>
        </w:rPr>
        <w:t xml:space="preserve">Rýchlosť rezania: 150mm/min-800mm/min (50Hz) </w:t>
      </w:r>
    </w:p>
    <w:p>
      <w:pPr>
        <w:pStyle w:val="Normal"/>
        <w:rPr>
          <w:rFonts w:ascii="Times New Roman" w:hAnsi="Times New Roman" w:cs="Times New Roman"/>
          <w:sz w:val="22"/>
          <w:szCs w:val="22"/>
        </w:rPr>
      </w:pPr>
      <w:r>
        <w:rPr>
          <w:rFonts w:cs="Times New Roman" w:ascii="Times New Roman" w:hAnsi="Times New Roman"/>
          <w:sz w:val="22"/>
          <w:szCs w:val="22"/>
        </w:rPr>
        <w:t>Tvar rezanej hrany: I , V (45°)</w:t>
      </w:r>
    </w:p>
    <w:p>
      <w:pPr>
        <w:pStyle w:val="Normal"/>
        <w:rPr>
          <w:rFonts w:ascii="Times New Roman" w:hAnsi="Times New Roman" w:cs="Times New Roman"/>
          <w:sz w:val="22"/>
          <w:szCs w:val="22"/>
        </w:rPr>
      </w:pPr>
      <w:r>
        <w:rPr>
          <w:rFonts w:cs="Times New Roman" w:ascii="Times New Roman" w:hAnsi="Times New Roman"/>
          <w:sz w:val="22"/>
          <w:szCs w:val="22"/>
        </w:rPr>
        <w:t xml:space="preserve">Hrúbka rezania: 5mm-150mm (102HC alebo 106HC) </w:t>
      </w:r>
      <w:r>
        <w:rPr>
          <w:rFonts w:cs="Arial" w:ascii="Arial" w:hAnsi="Arial"/>
          <w:sz w:val="22"/>
          <w:szCs w:val="22"/>
        </w:rPr>
        <w:t>#</w:t>
      </w:r>
      <w:r>
        <w:rPr>
          <w:rFonts w:cs="Times New Roman" w:ascii="Times New Roman" w:hAnsi="Times New Roman"/>
          <w:sz w:val="22"/>
          <w:szCs w:val="22"/>
        </w:rPr>
        <w:t>0,1,2</w:t>
      </w:r>
      <w:r>
        <w:br w:type="page"/>
      </w:r>
    </w:p>
    <w:p>
      <w:pPr>
        <w:pStyle w:val="Normal"/>
        <w:rPr>
          <w:rFonts w:ascii="Times New Roman" w:hAnsi="Times New Roman" w:cs="Times New Roman"/>
          <w:b/>
          <w:b/>
          <w:sz w:val="28"/>
        </w:rPr>
      </w:pPr>
      <w:r>
        <w:rPr>
          <w:rFonts w:cs="Times New Roman" w:ascii="Times New Roman" w:hAnsi="Times New Roman"/>
          <w:b/>
          <w:sz w:val="28"/>
        </w:rPr>
        <w:t>4 PRÍPRAVA PRED PREVÁDZKOU</w:t>
      </w:r>
    </w:p>
    <w:p>
      <w:pPr>
        <w:pStyle w:val="Heading2"/>
        <w:rPr/>
      </w:pPr>
      <w:r>
        <w:rPr>
          <w:rFonts w:cs="Times New Roman" w:ascii="Times New Roman" w:hAnsi="Times New Roman"/>
          <w:i w:val="false"/>
          <w:iCs w:val="false"/>
          <w:sz w:val="24"/>
        </w:rPr>
        <w:t>4.1 OBSAH DODÁVKY</w:t>
      </w:r>
    </w:p>
    <w:p>
      <w:pPr>
        <w:pStyle w:val="Normal"/>
        <w:rPr>
          <w:rFonts w:ascii="Times New Roman" w:hAnsi="Times New Roman" w:cs="Times New Roman"/>
          <w:sz w:val="22"/>
          <w:szCs w:val="22"/>
        </w:rPr>
      </w:pPr>
      <w:r>
        <w:drawing>
          <wp:anchor behindDoc="1" distT="0" distB="0" distL="114935" distR="114935" simplePos="0" locked="0" layoutInCell="1" allowOverlap="1" relativeHeight="37">
            <wp:simplePos x="0" y="0"/>
            <wp:positionH relativeFrom="column">
              <wp:posOffset>3657600</wp:posOffset>
            </wp:positionH>
            <wp:positionV relativeFrom="paragraph">
              <wp:posOffset>229870</wp:posOffset>
            </wp:positionV>
            <wp:extent cx="1881505" cy="2210435"/>
            <wp:effectExtent l="0" t="0" r="0" b="0"/>
            <wp:wrapTight wrapText="bothSides">
              <wp:wrapPolygon edited="0">
                <wp:start x="-42" y="0"/>
                <wp:lineTo x="-42" y="0"/>
                <wp:lineTo x="-42" y="0"/>
                <wp:lineTo x="-42" y="0"/>
                <wp:lineTo x="-42" y="0"/>
              </wp:wrapPolygon>
            </wp:wrapTigh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rcRect l="-7" t="-6" r="-7" b="-6"/>
                    <a:stretch>
                      <a:fillRect/>
                    </a:stretch>
                  </pic:blipFill>
                  <pic:spPr bwMode="auto">
                    <a:xfrm>
                      <a:off x="0" y="0"/>
                      <a:ext cx="1881505" cy="2210435"/>
                    </a:xfrm>
                    <a:prstGeom prst="rect">
                      <a:avLst/>
                    </a:prstGeom>
                  </pic:spPr>
                </pic:pic>
              </a:graphicData>
            </a:graphic>
          </wp:anchor>
        </w:drawing>
      </w:r>
      <w:r>
        <w:rPr>
          <w:rFonts w:cs="Times New Roman" w:ascii="Times New Roman" w:hAnsi="Times New Roman"/>
          <w:sz w:val="22"/>
          <w:szCs w:val="22"/>
        </w:rPr>
        <w:t>Š</w:t>
      </w:r>
      <w:r>
        <w:rPr>
          <w:rFonts w:cs="Times New Roman" w:ascii="Times New Roman" w:hAnsi="Times New Roman"/>
          <w:sz w:val="22"/>
          <w:szCs w:val="22"/>
        </w:rPr>
        <w:t>tandardná výbava balíka je zobrazená tu. Skontrolujte to ešte pred poskladaním zariadenia.</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
          <w:b/>
          <w:sz w:val="22"/>
          <w:szCs w:val="22"/>
        </w:rPr>
      </w:pPr>
      <w:r>
        <w:rPr>
          <w:rFonts w:cs="Times New Roman" w:ascii="Times New Roman" w:hAnsi="Times New Roman"/>
          <w:b/>
          <w:sz w:val="22"/>
          <w:szCs w:val="22"/>
        </w:rPr>
        <w:t>SET 1 HORÁKA</w:t>
      </w:r>
    </w:p>
    <w:p>
      <w:pPr>
        <w:pStyle w:val="Normal"/>
        <w:rPr/>
      </w:pPr>
      <w:r>
        <w:rPr>
          <w:rFonts w:cs="Times New Roman" w:ascii="Times New Roman" w:hAnsi="Times New Roman"/>
          <w:sz w:val="22"/>
          <w:szCs w:val="22"/>
        </w:rPr>
        <w:t>Hlavné zariadenie</w:t>
        <w:tab/>
        <w:tab/>
        <w:tab/>
        <w:t>1set</w:t>
      </w:r>
    </w:p>
    <w:p>
      <w:pPr>
        <w:pStyle w:val="Normal"/>
        <w:rPr/>
      </w:pPr>
      <w:r>
        <w:rPr>
          <w:rFonts w:cs="Times New Roman" w:ascii="Times New Roman" w:hAnsi="Times New Roman"/>
          <w:sz w:val="22"/>
          <w:szCs w:val="22"/>
        </w:rPr>
        <w:t>Držiak horáku s ozubením</w:t>
        <w:tab/>
        <w:tab/>
        <w:t>1set</w:t>
      </w:r>
    </w:p>
    <w:p>
      <w:pPr>
        <w:pStyle w:val="Normal"/>
        <w:rPr/>
      </w:pPr>
      <w:r>
        <w:rPr>
          <w:rFonts w:cs="Times New Roman" w:ascii="Times New Roman" w:hAnsi="Times New Roman"/>
          <w:sz w:val="22"/>
          <w:szCs w:val="22"/>
        </w:rPr>
        <w:t>Horák</w:t>
        <w:tab/>
        <w:tab/>
        <w:tab/>
        <w:tab/>
        <w:tab/>
        <w:t>1ks</w:t>
      </w:r>
    </w:p>
    <w:p>
      <w:pPr>
        <w:pStyle w:val="Normal"/>
        <w:rPr>
          <w:rFonts w:ascii="Times New Roman" w:hAnsi="Times New Roman" w:cs="Times New Roman"/>
          <w:sz w:val="22"/>
          <w:szCs w:val="22"/>
        </w:rPr>
      </w:pPr>
      <w:r>
        <w:rPr>
          <w:rFonts w:cs="Times New Roman" w:ascii="Times New Roman" w:hAnsi="Times New Roman"/>
          <w:sz w:val="22"/>
          <w:szCs w:val="22"/>
        </w:rPr>
        <w:t>Rozdeľovač plynu</w:t>
        <w:tab/>
        <w:tab/>
        <w:tab/>
        <w:t>1ks</w:t>
      </w:r>
    </w:p>
    <w:p>
      <w:pPr>
        <w:pStyle w:val="Normal"/>
        <w:rPr>
          <w:rFonts w:ascii="Times New Roman" w:hAnsi="Times New Roman" w:cs="Times New Roman"/>
          <w:sz w:val="22"/>
          <w:szCs w:val="22"/>
        </w:rPr>
      </w:pPr>
      <w:r>
        <w:rPr>
          <w:rFonts w:cs="Times New Roman" w:ascii="Times New Roman" w:hAnsi="Times New Roman"/>
          <w:sz w:val="22"/>
          <w:szCs w:val="22"/>
        </w:rPr>
        <w:t>Hadica 600mm</w:t>
        <w:tab/>
        <w:tab/>
        <w:tab/>
        <w:tab/>
        <w:t>2ks</w:t>
      </w:r>
    </w:p>
    <w:p>
      <w:pPr>
        <w:pStyle w:val="Normal"/>
        <w:rPr>
          <w:rFonts w:ascii="Times New Roman" w:hAnsi="Times New Roman" w:cs="Times New Roman"/>
          <w:sz w:val="22"/>
          <w:szCs w:val="22"/>
        </w:rPr>
      </w:pPr>
      <w:r>
        <w:rPr>
          <w:rFonts w:cs="Times New Roman" w:ascii="Times New Roman" w:hAnsi="Times New Roman"/>
          <w:sz w:val="22"/>
          <w:szCs w:val="22"/>
        </w:rPr>
        <w:t>Napájací kábel 5m</w:t>
        <w:tab/>
        <w:tab/>
        <w:tab/>
        <w:t>1ks</w:t>
      </w:r>
    </w:p>
    <w:p>
      <w:pPr>
        <w:pStyle w:val="Normal"/>
        <w:rPr/>
      </w:pPr>
      <w:r>
        <w:rPr>
          <w:rFonts w:cs="Times New Roman" w:ascii="Times New Roman" w:hAnsi="Times New Roman"/>
          <w:sz w:val="22"/>
          <w:szCs w:val="22"/>
        </w:rPr>
        <w:t xml:space="preserve">Špičky (102HC alebo 106HC #0,1,2) </w:t>
        <w:tab/>
        <w:t>3ks</w:t>
      </w:r>
    </w:p>
    <w:p>
      <w:pPr>
        <w:pStyle w:val="Heading2"/>
        <w:rPr>
          <w:rFonts w:ascii="Times New Roman" w:hAnsi="Times New Roman" w:cs="Times New Roman"/>
          <w:i w:val="false"/>
          <w:i w:val="false"/>
          <w:iCs w:val="false"/>
          <w:sz w:val="24"/>
          <w:szCs w:val="22"/>
        </w:rPr>
      </w:pPr>
      <w:r>
        <w:rPr>
          <w:rFonts w:cs="Times New Roman" w:ascii="Times New Roman" w:hAnsi="Times New Roman"/>
          <w:i w:val="false"/>
          <w:iCs w:val="false"/>
          <w:sz w:val="24"/>
          <w:szCs w:val="22"/>
        </w:rPr>
      </w:r>
    </w:p>
    <w:p>
      <w:pPr>
        <w:pStyle w:val="Heading2"/>
        <w:rPr>
          <w:rFonts w:ascii="Times New Roman" w:hAnsi="Times New Roman" w:cs="Times New Roman"/>
          <w:i w:val="false"/>
          <w:i w:val="false"/>
          <w:iCs w:val="false"/>
          <w:sz w:val="22"/>
          <w:szCs w:val="22"/>
        </w:rPr>
      </w:pPr>
      <w:r>
        <w:drawing>
          <wp:anchor behindDoc="0" distT="0" distB="0" distL="114935" distR="114935" simplePos="0" locked="0" layoutInCell="1" allowOverlap="1" relativeHeight="38">
            <wp:simplePos x="0" y="0"/>
            <wp:positionH relativeFrom="column">
              <wp:posOffset>3771900</wp:posOffset>
            </wp:positionH>
            <wp:positionV relativeFrom="paragraph">
              <wp:posOffset>200660</wp:posOffset>
            </wp:positionV>
            <wp:extent cx="1832610" cy="2443480"/>
            <wp:effectExtent l="0" t="0" r="0" b="0"/>
            <wp:wrapSquare wrapText="bothSides"/>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rcRect l="-8" t="-6" r="-8" b="-6"/>
                    <a:stretch>
                      <a:fillRect/>
                    </a:stretch>
                  </pic:blipFill>
                  <pic:spPr bwMode="auto">
                    <a:xfrm>
                      <a:off x="0" y="0"/>
                      <a:ext cx="1832610" cy="2443480"/>
                    </a:xfrm>
                    <a:prstGeom prst="rect">
                      <a:avLst/>
                    </a:prstGeom>
                  </pic:spPr>
                </pic:pic>
              </a:graphicData>
            </a:graphic>
          </wp:anchor>
        </w:drawing>
      </w:r>
      <w:r>
        <w:rPr>
          <w:rFonts w:cs="Times New Roman" w:ascii="Times New Roman" w:hAnsi="Times New Roman"/>
          <w:i w:val="false"/>
          <w:iCs w:val="false"/>
          <w:sz w:val="22"/>
          <w:szCs w:val="22"/>
        </w:rPr>
        <w:t>S</w:t>
      </w:r>
      <w:r>
        <w:rPr>
          <w:rFonts w:cs="Times New Roman" w:ascii="Times New Roman" w:hAnsi="Times New Roman"/>
          <w:i w:val="false"/>
          <w:iCs w:val="false"/>
          <w:sz w:val="22"/>
          <w:szCs w:val="22"/>
        </w:rPr>
        <w:t>ET 2 HORÁKOV</w:t>
      </w:r>
    </w:p>
    <w:p>
      <w:pPr>
        <w:pStyle w:val="Normal"/>
        <w:rPr>
          <w:rFonts w:ascii="Times New Roman" w:hAnsi="Times New Roman" w:cs="Times New Roman"/>
          <w:sz w:val="22"/>
          <w:szCs w:val="22"/>
        </w:rPr>
      </w:pPr>
      <w:r>
        <w:rPr>
          <w:rFonts w:cs="Times New Roman" w:ascii="Times New Roman" w:hAnsi="Times New Roman"/>
          <w:sz w:val="22"/>
          <w:szCs w:val="22"/>
        </w:rPr>
        <w:t>Hlavné zariadenie</w:t>
        <w:tab/>
        <w:tab/>
        <w:tab/>
        <w:t>1set</w:t>
      </w:r>
    </w:p>
    <w:p>
      <w:pPr>
        <w:pStyle w:val="Normal"/>
        <w:rPr>
          <w:rFonts w:ascii="Times New Roman" w:hAnsi="Times New Roman" w:cs="Times New Roman"/>
          <w:sz w:val="22"/>
          <w:szCs w:val="22"/>
        </w:rPr>
      </w:pPr>
      <w:r>
        <w:rPr>
          <w:rFonts w:cs="Times New Roman" w:ascii="Times New Roman" w:hAnsi="Times New Roman"/>
          <w:sz w:val="22"/>
          <w:szCs w:val="22"/>
        </w:rPr>
        <w:t>Držiak horáku</w:t>
        <w:tab/>
        <w:tab/>
        <w:tab/>
        <w:tab/>
        <w:t>2sety</w:t>
      </w:r>
    </w:p>
    <w:p>
      <w:pPr>
        <w:pStyle w:val="Normal"/>
        <w:rPr>
          <w:rFonts w:ascii="Times New Roman" w:hAnsi="Times New Roman" w:cs="Times New Roman"/>
          <w:sz w:val="22"/>
          <w:szCs w:val="22"/>
        </w:rPr>
      </w:pPr>
      <w:r>
        <w:rPr>
          <w:rFonts w:cs="Times New Roman" w:ascii="Times New Roman" w:hAnsi="Times New Roman"/>
          <w:sz w:val="22"/>
          <w:szCs w:val="22"/>
        </w:rPr>
        <w:t>Horák</w:t>
        <w:tab/>
        <w:tab/>
        <w:tab/>
        <w:tab/>
        <w:tab/>
        <w:t>2ks</w:t>
      </w:r>
    </w:p>
    <w:p>
      <w:pPr>
        <w:pStyle w:val="Normal"/>
        <w:rPr>
          <w:rFonts w:ascii="Times New Roman" w:hAnsi="Times New Roman" w:cs="Times New Roman"/>
          <w:sz w:val="22"/>
          <w:szCs w:val="22"/>
        </w:rPr>
      </w:pPr>
      <w:r>
        <w:rPr>
          <w:rFonts w:cs="Times New Roman" w:ascii="Times New Roman" w:hAnsi="Times New Roman"/>
          <w:sz w:val="22"/>
          <w:szCs w:val="22"/>
        </w:rPr>
        <w:t>Rozdeľovač plynu</w:t>
        <w:tab/>
        <w:tab/>
        <w:tab/>
        <w:t>1ks</w:t>
      </w:r>
    </w:p>
    <w:p>
      <w:pPr>
        <w:pStyle w:val="Normal"/>
        <w:rPr>
          <w:rFonts w:ascii="Times New Roman" w:hAnsi="Times New Roman" w:cs="Times New Roman"/>
          <w:sz w:val="22"/>
          <w:szCs w:val="22"/>
        </w:rPr>
      </w:pPr>
      <w:r>
        <w:rPr>
          <w:rFonts w:cs="Times New Roman" w:ascii="Times New Roman" w:hAnsi="Times New Roman"/>
          <w:sz w:val="22"/>
          <w:szCs w:val="22"/>
        </w:rPr>
        <w:t>Závažie:</w:t>
        <w:tab/>
        <w:tab/>
        <w:tab/>
        <w:tab/>
        <w:t>1ks</w:t>
      </w:r>
    </w:p>
    <w:p>
      <w:pPr>
        <w:pStyle w:val="Normal"/>
        <w:rPr>
          <w:rFonts w:ascii="Times New Roman" w:hAnsi="Times New Roman" w:cs="Times New Roman"/>
          <w:sz w:val="22"/>
          <w:szCs w:val="22"/>
        </w:rPr>
      </w:pPr>
      <w:r>
        <w:rPr>
          <w:rFonts w:cs="Times New Roman" w:ascii="Times New Roman" w:hAnsi="Times New Roman"/>
          <w:sz w:val="22"/>
          <w:szCs w:val="22"/>
        </w:rPr>
        <w:t>Podpora závažia:</w:t>
        <w:tab/>
        <w:tab/>
        <w:tab/>
        <w:t>1ks</w:t>
      </w:r>
    </w:p>
    <w:p>
      <w:pPr>
        <w:pStyle w:val="Normal"/>
        <w:rPr>
          <w:rFonts w:ascii="Times New Roman" w:hAnsi="Times New Roman" w:cs="Times New Roman"/>
          <w:sz w:val="22"/>
          <w:szCs w:val="22"/>
        </w:rPr>
      </w:pPr>
      <w:r>
        <w:rPr>
          <w:rFonts w:cs="Times New Roman" w:ascii="Times New Roman" w:hAnsi="Times New Roman"/>
          <w:sz w:val="22"/>
          <w:szCs w:val="22"/>
        </w:rPr>
        <w:t>Fiting:</w:t>
        <w:tab/>
        <w:tab/>
        <w:tab/>
        <w:tab/>
        <w:tab/>
        <w:t>1ks</w:t>
      </w:r>
    </w:p>
    <w:p>
      <w:pPr>
        <w:pStyle w:val="Normal"/>
        <w:rPr>
          <w:rFonts w:ascii="Times New Roman" w:hAnsi="Times New Roman" w:cs="Times New Roman"/>
          <w:sz w:val="22"/>
          <w:szCs w:val="22"/>
        </w:rPr>
      </w:pPr>
      <w:r>
        <w:rPr>
          <w:rFonts w:cs="Times New Roman" w:ascii="Times New Roman" w:hAnsi="Times New Roman"/>
          <w:sz w:val="22"/>
          <w:szCs w:val="22"/>
        </w:rPr>
        <w:t>Hadica 600mm</w:t>
        <w:tab/>
        <w:t>a 900mm</w:t>
        <w:tab/>
        <w:tab/>
        <w:t>2ks a 2ks</w:t>
      </w:r>
    </w:p>
    <w:p>
      <w:pPr>
        <w:pStyle w:val="Normal"/>
        <w:rPr>
          <w:rFonts w:ascii="Times New Roman" w:hAnsi="Times New Roman" w:cs="Times New Roman"/>
          <w:sz w:val="22"/>
          <w:szCs w:val="22"/>
        </w:rPr>
      </w:pPr>
      <w:r>
        <w:rPr>
          <w:rFonts w:cs="Times New Roman" w:ascii="Times New Roman" w:hAnsi="Times New Roman"/>
          <w:sz w:val="22"/>
          <w:szCs w:val="22"/>
        </w:rPr>
        <w:t>Napájací kábel 5m</w:t>
        <w:tab/>
        <w:tab/>
        <w:tab/>
        <w:t>1ks</w:t>
      </w:r>
    </w:p>
    <w:p>
      <w:pPr>
        <w:pStyle w:val="Normal"/>
        <w:rPr/>
      </w:pPr>
      <w:r>
        <w:rPr>
          <w:rFonts w:cs="Times New Roman" w:ascii="Times New Roman" w:hAnsi="Times New Roman"/>
          <w:sz w:val="22"/>
          <w:szCs w:val="22"/>
        </w:rPr>
        <w:t xml:space="preserve">Špičky (102HC alebo 106HC #0,1,2) </w:t>
        <w:tab/>
        <w:t>6ks</w:t>
      </w:r>
    </w:p>
    <w:p>
      <w:pPr>
        <w:pStyle w:val="Normal"/>
        <w:jc w:val="left"/>
        <w:rPr>
          <w:rFonts w:ascii="Times New Roman" w:hAnsi="Times New Roman" w:cs="Times New Roman"/>
          <w:sz w:val="22"/>
          <w:szCs w:val="22"/>
        </w:rPr>
      </w:pPr>
      <w:r>
        <w:rPr>
          <w:rFonts w:cs="Times New Roman" w:ascii="Times New Roman" w:hAnsi="Times New Roman"/>
          <w:sz w:val="22"/>
          <w:szCs w:val="22"/>
        </w:rPr>
      </w:r>
    </w:p>
    <w:p>
      <w:pPr>
        <w:pStyle w:val="Heading2"/>
        <w:rPr>
          <w:rFonts w:ascii="Times New Roman" w:hAnsi="Times New Roman" w:cs="Times New Roman"/>
          <w:i w:val="false"/>
          <w:i w:val="false"/>
          <w:iCs w:val="false"/>
          <w:sz w:val="24"/>
          <w:szCs w:val="22"/>
        </w:rPr>
      </w:pPr>
      <w:r>
        <w:rPr>
          <w:rFonts w:cs="Times New Roman" w:ascii="Times New Roman" w:hAnsi="Times New Roman"/>
          <w:i w:val="false"/>
          <w:iCs w:val="false"/>
          <w:sz w:val="24"/>
          <w:szCs w:val="22"/>
        </w:rPr>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4.2 MONTÁŽ ZARIADENIA</w:t>
      </w:r>
    </w:p>
    <w:p>
      <w:pPr>
        <w:pStyle w:val="Normal"/>
        <w:rPr>
          <w:rFonts w:ascii="Times New Roman" w:hAnsi="Times New Roman" w:cs="Times New Roman"/>
        </w:rPr>
      </w:pPr>
      <w:r>
        <w:rPr/>
        <w:tab/>
      </w:r>
      <w:r>
        <w:rPr>
          <w:rFonts w:cs="Times New Roman" w:ascii="Times New Roman" w:hAnsi="Times New Roman"/>
        </w:rPr>
        <w:t>1 Bezpečne rozbaľte zariadenie</w:t>
      </w:r>
    </w:p>
    <w:p>
      <w:pPr>
        <w:pStyle w:val="Normal"/>
        <w:rPr>
          <w:rFonts w:ascii="Times New Roman" w:hAnsi="Times New Roman" w:cs="Times New Roman"/>
        </w:rPr>
      </w:pPr>
      <w:r>
        <w:rPr>
          <w:rFonts w:cs="Times New Roman" w:ascii="Times New Roman" w:hAnsi="Times New Roman"/>
        </w:rPr>
        <w:tab/>
        <w:t>2 Umiestnite zariadenie na dráhu</w:t>
      </w:r>
    </w:p>
    <w:p>
      <w:pPr>
        <w:pStyle w:val="Normal"/>
        <w:rPr>
          <w:rFonts w:ascii="Times New Roman" w:hAnsi="Times New Roman" w:cs="Times New Roman"/>
        </w:rPr>
      </w:pPr>
      <w:r>
        <w:rPr>
          <w:rFonts w:cs="Times New Roman" w:ascii="Times New Roman" w:hAnsi="Times New Roman"/>
        </w:rPr>
        <w:tab/>
        <w:t>3 Vopred namontujte časti horákovej výbavy (pozrite odseky 4.2.1 a 4.2.2)</w:t>
      </w:r>
    </w:p>
    <w:p>
      <w:pPr>
        <w:pStyle w:val="Heading2"/>
        <w:rPr>
          <w:rFonts w:ascii="Times New Roman" w:hAnsi="Times New Roman" w:cs="Times New Roman"/>
          <w:i w:val="false"/>
          <w:i w:val="false"/>
          <w:iCs w:val="false"/>
          <w:sz w:val="22"/>
        </w:rPr>
      </w:pPr>
      <w:r>
        <w:rPr>
          <w:rFonts w:cs="Times New Roman" w:ascii="Times New Roman" w:hAnsi="Times New Roman"/>
          <w:i w:val="false"/>
          <w:iCs w:val="false"/>
          <w:sz w:val="22"/>
        </w:rPr>
        <w:t>4.2.1 SET 1 HORÁKU</w:t>
      </w:r>
    </w:p>
    <w:p>
      <w:pPr>
        <w:pStyle w:val="Normal"/>
        <w:rPr>
          <w:rFonts w:ascii="Times New Roman" w:hAnsi="Times New Roman" w:cs="Times New Roman"/>
        </w:rPr>
      </w:pPr>
      <w:r>
        <w:rPr>
          <w:rFonts w:cs="Times New Roman" w:ascii="Times New Roman" w:hAnsi="Times New Roman"/>
        </w:rPr>
        <w:t>1 Vložte ozubenú lištu do hlavnej jednotky v smere šípky (pozri obr. 4-3).</w:t>
      </w:r>
    </w:p>
    <w:p>
      <w:pPr>
        <w:pStyle w:val="Normal"/>
        <w:rPr>
          <w:rFonts w:ascii="Times New Roman" w:hAnsi="Times New Roman" w:cs="Times New Roman"/>
        </w:rPr>
      </w:pPr>
      <w:r>
        <w:rPr>
          <w:rFonts w:cs="Times New Roman" w:ascii="Times New Roman" w:hAnsi="Times New Roman"/>
        </w:rPr>
        <w:t>2  Nasaďte držiak horáka na ozubenú lištu (pozri obr. 4-3).</w:t>
      </w:r>
    </w:p>
    <w:p>
      <w:pPr>
        <w:pStyle w:val="Normal"/>
        <w:rPr>
          <w:rFonts w:ascii="Times New Roman" w:hAnsi="Times New Roman" w:cs="Times New Roman"/>
        </w:rPr>
      </w:pPr>
      <w:r>
        <w:rPr>
          <w:rFonts w:cs="Times New Roman" w:ascii="Times New Roman" w:hAnsi="Times New Roman"/>
        </w:rPr>
        <w:t>3 Nasaďte horák do držiaka horáku a nastavte ho hore alebo dolu podľa potreby</w:t>
      </w:r>
    </w:p>
    <w:p>
      <w:pPr>
        <w:pStyle w:val="Normal"/>
        <w:rPr>
          <w:rFonts w:ascii="Times New Roman" w:hAnsi="Times New Roman" w:cs="Times New Roman"/>
        </w:rPr>
      </w:pPr>
      <w:r>
        <w:rPr>
          <w:rFonts w:cs="Times New Roman" w:ascii="Times New Roman" w:hAnsi="Times New Roman"/>
        </w:rPr>
        <w:t>4 Namontujte hadice medzi horák a prípojky rozdeľovača plynu. (Modrá hadica má pravý závit, červená hadica má ľavý závit)</w:t>
      </w:r>
    </w:p>
    <w:p>
      <w:pPr>
        <w:pStyle w:val="Normal"/>
        <w:rPr/>
      </w:pPr>
      <w:r>
        <w:rPr>
          <w:rFonts w:cs="Times New Roman" w:ascii="Times New Roman" w:hAnsi="Times New Roman"/>
        </w:rPr>
        <w:t xml:space="preserve">5 Ak nie je dostatočný pohyb horáku na rezanie platne pod dráhou keď sa vykonáva preparácia spodnej hrany, zmeňte držiak horáku do pozície naznačenej šípkou (pozri obr. 4-4). </w:t>
      </w:r>
    </w:p>
    <w:p>
      <w:pPr>
        <w:pStyle w:val="Normal"/>
        <w:jc w:val="center"/>
        <w:rPr/>
      </w:pPr>
      <w:r>
        <w:rPr/>
        <w:drawing>
          <wp:inline distT="0" distB="0" distL="0" distR="0">
            <wp:extent cx="3999230" cy="1829435"/>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rcRect l="-3" t="-8" r="-3" b="-8"/>
                    <a:stretch>
                      <a:fillRect/>
                    </a:stretch>
                  </pic:blipFill>
                  <pic:spPr bwMode="auto">
                    <a:xfrm>
                      <a:off x="0" y="0"/>
                      <a:ext cx="3999230" cy="1829435"/>
                    </a:xfrm>
                    <a:prstGeom prst="rect">
                      <a:avLst/>
                    </a:prstGeom>
                  </pic:spPr>
                </pic:pic>
              </a:graphicData>
            </a:graphic>
          </wp:inline>
        </w:drawing>
      </w:r>
    </w:p>
    <w:p>
      <w:pPr>
        <w:pStyle w:val="Heading2"/>
        <w:rPr>
          <w:rFonts w:ascii="Times New Roman" w:hAnsi="Times New Roman" w:cs="Times New Roman"/>
          <w:i w:val="false"/>
          <w:i w:val="false"/>
          <w:iCs w:val="false"/>
          <w:sz w:val="22"/>
        </w:rPr>
      </w:pPr>
      <w:r>
        <w:drawing>
          <wp:anchor behindDoc="1" distT="0" distB="0" distL="114935" distR="114935" simplePos="0" locked="0" layoutInCell="1" allowOverlap="1" relativeHeight="39">
            <wp:simplePos x="0" y="0"/>
            <wp:positionH relativeFrom="column">
              <wp:posOffset>4000500</wp:posOffset>
            </wp:positionH>
            <wp:positionV relativeFrom="paragraph">
              <wp:posOffset>635</wp:posOffset>
            </wp:positionV>
            <wp:extent cx="2187575" cy="2004695"/>
            <wp:effectExtent l="0" t="0" r="0" b="0"/>
            <wp:wrapTight wrapText="bothSides">
              <wp:wrapPolygon edited="0">
                <wp:start x="-41" y="0"/>
                <wp:lineTo x="-41" y="0"/>
                <wp:lineTo x="-41" y="0"/>
                <wp:lineTo x="-41" y="0"/>
                <wp:lineTo x="-41" y="0"/>
              </wp:wrapPolygon>
            </wp:wrapTigh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rcRect l="-7" t="-7" r="-7" b="-7"/>
                    <a:stretch>
                      <a:fillRect/>
                    </a:stretch>
                  </pic:blipFill>
                  <pic:spPr bwMode="auto">
                    <a:xfrm>
                      <a:off x="0" y="0"/>
                      <a:ext cx="2187575" cy="2004695"/>
                    </a:xfrm>
                    <a:prstGeom prst="rect">
                      <a:avLst/>
                    </a:prstGeom>
                  </pic:spPr>
                </pic:pic>
              </a:graphicData>
            </a:graphic>
          </wp:anchor>
        </w:drawing>
      </w:r>
      <w:r>
        <w:rPr>
          <w:rFonts w:cs="Times New Roman" w:ascii="Times New Roman" w:hAnsi="Times New Roman"/>
          <w:i w:val="false"/>
          <w:iCs w:val="false"/>
          <w:sz w:val="22"/>
        </w:rPr>
        <w:t>4</w:t>
      </w:r>
      <w:r>
        <w:rPr>
          <w:rFonts w:cs="Times New Roman" w:ascii="Times New Roman" w:hAnsi="Times New Roman"/>
          <w:i w:val="false"/>
          <w:iCs w:val="false"/>
          <w:sz w:val="22"/>
        </w:rPr>
        <w:t>.2.1 SET 2 HORÁKOV</w:t>
      </w:r>
    </w:p>
    <w:p>
      <w:pPr>
        <w:pStyle w:val="Normal"/>
        <w:rPr>
          <w:rFonts w:ascii="Times New Roman" w:hAnsi="Times New Roman" w:cs="Times New Roman"/>
        </w:rPr>
      </w:pPr>
      <w:r>
        <w:rPr>
          <w:rFonts w:cs="Times New Roman" w:ascii="Times New Roman" w:hAnsi="Times New Roman"/>
        </w:rPr>
        <w:t>1 Vložte ozubenú lištu (1) do hlavného zariadenia v smere šípky (pozrite obr. 4-5)</w:t>
      </w:r>
    </w:p>
    <w:p>
      <w:pPr>
        <w:pStyle w:val="Normal"/>
        <w:rPr>
          <w:rFonts w:ascii="Times New Roman" w:hAnsi="Times New Roman" w:cs="Times New Roman"/>
        </w:rPr>
      </w:pPr>
      <w:r>
        <w:rPr>
          <w:rFonts w:cs="Times New Roman" w:ascii="Times New Roman" w:hAnsi="Times New Roman"/>
        </w:rPr>
        <w:t>2 Nasaďte dva držiaky priečneho vedenia horáku (1)  na ozubenú lištu (pozrite obr. 4-6).</w:t>
      </w:r>
    </w:p>
    <w:p>
      <w:pPr>
        <w:pStyle w:val="Normal"/>
        <w:rPr>
          <w:rFonts w:ascii="Times New Roman" w:hAnsi="Times New Roman" w:cs="Times New Roman"/>
        </w:rPr>
      </w:pPr>
      <w:r>
        <w:rPr>
          <w:rFonts w:cs="Times New Roman" w:ascii="Times New Roman" w:hAnsi="Times New Roman"/>
        </w:rPr>
        <w:t>3 Nasaďte a pripevnite držiaky horáku (2) do držiakov priečneho vedenia horáku (1), potom nasaďte horáky (pozrite obr. 4-6).</w:t>
      </w:r>
    </w:p>
    <w:p>
      <w:pPr>
        <w:pStyle w:val="Normal"/>
        <w:rPr>
          <w:rFonts w:ascii="Times New Roman" w:hAnsi="Times New Roman" w:cs="Times New Roman"/>
        </w:rPr>
      </w:pPr>
      <w:r>
        <w:rPr>
          <w:rFonts w:cs="Times New Roman" w:ascii="Times New Roman" w:hAnsi="Times New Roman"/>
        </w:rPr>
        <w:t xml:space="preserve">4 Namontujte rozdeľovač plynu na hlavné zariadenie a pripojte 600mm a 900m hadice z rozdeľovača plynu do dvoch horákov. </w:t>
      </w:r>
    </w:p>
    <w:p>
      <w:pPr>
        <w:pStyle w:val="Normal"/>
        <w:rPr>
          <w:rFonts w:ascii="Times New Roman" w:hAnsi="Times New Roman" w:cs="Times New Roman"/>
        </w:rPr>
      </w:pPr>
      <w:r>
        <w:rPr>
          <w:rFonts w:cs="Times New Roman" w:ascii="Times New Roman" w:hAnsi="Times New Roman"/>
        </w:rPr>
        <w:t>Primontujte konzolu (3), tyčku závažia (2) a závažie (1) v uvedenom poradí (pozrite obr. 4-7)</w:t>
      </w:r>
    </w:p>
    <w:p>
      <w:pPr>
        <w:pStyle w:val="Normal"/>
        <w:rPr>
          <w:rFonts w:ascii="Times New Roman" w:hAnsi="Times New Roman" w:cs="Times New Roman"/>
        </w:rPr>
      </w:pPr>
      <w:r>
        <w:rPr>
          <w:rFonts w:cs="Times New Roman" w:ascii="Times New Roman" w:hAnsi="Times New Roman"/>
        </w:rPr>
      </w:r>
    </w:p>
    <w:p>
      <w:pPr>
        <w:pStyle w:val="Normal"/>
        <w:rPr>
          <w:lang w:val="sk-SK" w:eastAsia="sk-SK"/>
        </w:rPr>
      </w:pPr>
      <w:r>
        <w:rPr>
          <w:lang w:val="sk-SK" w:eastAsia="sk-SK"/>
        </w:rPr>
        <w:drawing>
          <wp:anchor behindDoc="1" distT="0" distB="0" distL="114935" distR="114935" simplePos="0" locked="0" layoutInCell="1" allowOverlap="1" relativeHeight="40">
            <wp:simplePos x="0" y="0"/>
            <wp:positionH relativeFrom="column">
              <wp:posOffset>-114300</wp:posOffset>
            </wp:positionH>
            <wp:positionV relativeFrom="paragraph">
              <wp:posOffset>127000</wp:posOffset>
            </wp:positionV>
            <wp:extent cx="5064125" cy="2180590"/>
            <wp:effectExtent l="0" t="0" r="0" b="0"/>
            <wp:wrapTight wrapText="bothSides">
              <wp:wrapPolygon edited="0">
                <wp:start x="-20" y="0"/>
                <wp:lineTo x="-20" y="0"/>
                <wp:lineTo x="-20" y="0"/>
                <wp:lineTo x="-20" y="0"/>
                <wp:lineTo x="-20" y="0"/>
              </wp:wrapPolygon>
            </wp:wrapTight>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rcRect l="-3" t="-8" r="-3" b="-8"/>
                    <a:stretch>
                      <a:fillRect/>
                    </a:stretch>
                  </pic:blipFill>
                  <pic:spPr bwMode="auto">
                    <a:xfrm>
                      <a:off x="0" y="0"/>
                      <a:ext cx="5064125" cy="218059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Cs w:val="22"/>
        </w:rPr>
      </w:pPr>
      <w:r>
        <w:rPr>
          <w:szCs w:val="22"/>
        </w:rPr>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4.3 PRÍPRAVA PRED PREVÁDZKOU</w:t>
      </w:r>
    </w:p>
    <w:p>
      <w:pPr>
        <w:pStyle w:val="Heading3"/>
        <w:rPr/>
      </w:pPr>
      <w:r>
        <w:rPr>
          <w:rFonts w:cs="Times New Roman" w:ascii="Times New Roman" w:hAnsi="Times New Roman"/>
          <w:b w:val="false"/>
          <w:bCs w:val="false"/>
          <w:i/>
          <w:iCs/>
          <w:sz w:val="24"/>
        </w:rPr>
        <w:t>4.3.1 Pripojenie napájacieho kábla</w:t>
      </w:r>
    </w:p>
    <w:p>
      <w:pPr>
        <w:pStyle w:val="Normal"/>
        <w:rPr/>
      </w:pPr>
      <w:r>
        <w:rPr/>
        <w:t>1 Pripojte napájací kábel k zariadeniu</w:t>
      </w:r>
    </w:p>
    <w:p>
      <w:pPr>
        <w:pStyle w:val="Normal"/>
        <w:rPr/>
      </w:pPr>
      <w:r>
        <w:rPr/>
        <w:t>2 Pred pripojením kovovej zástrčky na kábli do koncovky na boku zariadenia, skontrolujte, či  v nej nie je prach.</w:t>
      </w:r>
    </w:p>
    <w:p>
      <w:pPr>
        <w:pStyle w:val="Normal"/>
        <w:rPr/>
      </w:pPr>
      <w:r>
        <w:rPr/>
        <w:t>3 Kovová zástrčka je na naskrutkovanie, preto ju pevne pritiahnite, aby sa neuvoľnila počas prevádzky</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4.3.2 Pripojenie plynovej hadice</w:t>
      </w:r>
    </w:p>
    <w:p>
      <w:pPr>
        <w:pStyle w:val="Normal"/>
        <w:rPr/>
      </w:pPr>
      <w:r>
        <w:rPr>
          <w:rFonts w:cs="Times New Roman" w:ascii="Times New Roman" w:hAnsi="Times New Roman"/>
        </w:rPr>
        <w:t xml:space="preserve">1 Pripojte príslušnú hadicu prívodu plynu do primárnej hadice </w:t>
      </w:r>
    </w:p>
    <w:p>
      <w:pPr>
        <w:pStyle w:val="Normal"/>
        <w:rPr>
          <w:rFonts w:ascii="Times New Roman" w:hAnsi="Times New Roman" w:cs="Times New Roman"/>
        </w:rPr>
      </w:pPr>
      <w:r>
        <w:rPr>
          <w:rFonts w:cs="Times New Roman" w:ascii="Times New Roman" w:hAnsi="Times New Roman"/>
        </w:rPr>
        <w:t>2 Bezpečne pritiahnite spoje a skontrolujte či neuniká plyn</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4.3.3 Pripojenie špičky</w:t>
      </w:r>
    </w:p>
    <w:p>
      <w:pPr>
        <w:pStyle w:val="Normal"/>
        <w:rPr>
          <w:rFonts w:ascii="Times New Roman" w:hAnsi="Times New Roman" w:cs="Times New Roman"/>
          <w:szCs w:val="21"/>
        </w:rPr>
      </w:pPr>
      <w:r>
        <w:rPr>
          <w:rFonts w:cs="Times New Roman" w:ascii="Times New Roman" w:hAnsi="Times New Roman"/>
          <w:szCs w:val="21"/>
        </w:rPr>
        <w:t>1 Zvoľte vhodnú rezaciu špičku podľa hrúbky rezaného materiálu a vložte ju do horáku (Pre zvolenie vhodnej špičky si pozrite rezacie údaje (kapitola 10)</w:t>
      </w:r>
    </w:p>
    <w:p>
      <w:pPr>
        <w:pStyle w:val="Normal"/>
        <w:rPr/>
      </w:pPr>
      <w:r>
        <w:rPr>
          <w:rFonts w:cs="Times New Roman" w:ascii="Times New Roman" w:hAnsi="Times New Roman"/>
          <w:szCs w:val="21"/>
        </w:rPr>
        <w:t>2 Po umiestnení špičky do horáku pritiahnite maticu dvoma kľúčmi</w:t>
      </w:r>
    </w:p>
    <w:p>
      <w:pPr>
        <w:pStyle w:val="Normal"/>
        <w:rPr>
          <w:rFonts w:ascii="Times New Roman" w:hAnsi="Times New Roman" w:cs="Times New Roman"/>
          <w:szCs w:val="21"/>
        </w:rPr>
      </w:pPr>
      <w:r>
        <w:rPr>
          <w:rFonts w:cs="Times New Roman" w:ascii="Times New Roman" w:hAnsi="Times New Roman"/>
          <w:szCs w:val="21"/>
        </w:rPr>
        <w:t>3 Ak je špička pritiahnutá príliš, bude sa počas rezania prehrievať a stále viac    doťahovať, čo môže spôsobiť komplikácie pri jej vymieňaní</w:t>
      </w:r>
    </w:p>
    <w:p>
      <w:pPr>
        <w:pStyle w:val="Normal"/>
        <w:rPr/>
      </w:pPr>
      <w:r>
        <w:rPr>
          <w:rFonts w:cs="Times New Roman" w:ascii="Times New Roman" w:hAnsi="Times New Roman"/>
          <w:szCs w:val="21"/>
        </w:rPr>
        <w:t>4 Predíďte poškodeniu kužeľa špičky, lebo to môže spôsobiť spätný plameň</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4.3.3 Pripojenie dráhy</w:t>
      </w:r>
    </w:p>
    <w:p>
      <w:pPr>
        <w:pStyle w:val="Normal"/>
        <w:rPr/>
      </w:pPr>
      <w:r>
        <w:rPr/>
        <w:t>Umiestnite dráhu paralelne s s vyznačenou líniou a popredu pohybujte so zariadením alebo použite iný vodiaci prípravok ešte pred inštaláciou dráhy. Ak pripadá do úvahy vplyv tepla na dráhu, tak rozdiel medzi dráhou a označenou líniou rezu by mal byť viac ako 100mm</w:t>
      </w:r>
    </w:p>
    <w:p>
      <w:pPr>
        <w:pStyle w:val="Heading1"/>
        <w:rPr>
          <w:rFonts w:ascii="Times New Roman" w:hAnsi="Times New Roman" w:cs="Times New Roman"/>
          <w:sz w:val="28"/>
        </w:rPr>
      </w:pPr>
      <w:r>
        <w:rPr>
          <w:rFonts w:cs="Times New Roman" w:ascii="Times New Roman" w:hAnsi="Times New Roman"/>
          <w:sz w:val="28"/>
        </w:rPr>
        <w:t>5 REZANIE</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5.1 BEZPEČNOSTNÉ OPATRENIA POČAS PREVÁDZKY</w:t>
      </w:r>
    </w:p>
    <w:p>
      <w:pPr>
        <w:pStyle w:val="Normal"/>
        <w:rPr>
          <w:rFonts w:ascii="Times New Roman" w:hAnsi="Times New Roman" w:cs="Times New Roman"/>
        </w:rPr>
      </w:pPr>
      <w:r>
        <w:rPr>
          <w:rFonts w:cs="Times New Roman" w:ascii="Times New Roman" w:hAnsi="Times New Roman"/>
        </w:rPr>
        <w:t xml:space="preserve">Striktne dodržiavajte bezpečnostné predpisy, nariadenia a inštrukcie, aby ste zaistili bezpečnosť počas rezania. </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5.1.1 Uzemnenie zariadenia</w:t>
      </w:r>
    </w:p>
    <w:p>
      <w:pPr>
        <w:pStyle w:val="Normal"/>
        <w:rPr/>
      </w:pPr>
      <w:r>
        <w:rPr/>
        <w:t>Kábel zariadenia je vybavený uzemňovacím káblom. Kvôli bezpečnosti sa uistite, že je zariadenie uzemnené.</w:t>
      </w:r>
    </w:p>
    <w:p>
      <w:pPr>
        <w:pStyle w:val="Normal"/>
        <w:rPr/>
      </w:pPr>
      <w:r>
        <w:rPr/>
        <w:t>Metóda uzemnenia zariadenia: Uzemňovací pin je v plastovej zástrčke na kábli. Prosím použite rozvádzač s vyvedeným uzemňovacím pinom</w:t>
      </w:r>
    </w:p>
    <w:p>
      <w:pPr>
        <w:pStyle w:val="Normal"/>
        <w:rPr>
          <w:lang w:val="sk-SK" w:eastAsia="sk-SK"/>
        </w:rPr>
      </w:pPr>
      <w:r>
        <w:rPr>
          <w:lang w:val="sk-SK" w:eastAsia="sk-SK"/>
        </w:rPr>
        <w:drawing>
          <wp:anchor behindDoc="1" distT="0" distB="0" distL="114935" distR="114935" simplePos="0" locked="0" layoutInCell="1" allowOverlap="1" relativeHeight="35">
            <wp:simplePos x="0" y="0"/>
            <wp:positionH relativeFrom="column">
              <wp:posOffset>3771900</wp:posOffset>
            </wp:positionH>
            <wp:positionV relativeFrom="paragraph">
              <wp:posOffset>59055</wp:posOffset>
            </wp:positionV>
            <wp:extent cx="1828800" cy="1663065"/>
            <wp:effectExtent l="0" t="0" r="0" b="0"/>
            <wp:wrapTight wrapText="bothSides">
              <wp:wrapPolygon edited="0">
                <wp:start x="-60" y="0"/>
                <wp:lineTo x="-60" y="0"/>
                <wp:lineTo x="-60" y="0"/>
                <wp:lineTo x="-60" y="0"/>
                <wp:lineTo x="-60" y="0"/>
              </wp:wrapPolygon>
            </wp:wrapTight>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rcRect l="-10" t="-12" r="-10" b="-12"/>
                    <a:stretch>
                      <a:fillRect/>
                    </a:stretch>
                  </pic:blipFill>
                  <pic:spPr bwMode="auto">
                    <a:xfrm>
                      <a:off x="0" y="0"/>
                      <a:ext cx="1828800" cy="1663065"/>
                    </a:xfrm>
                    <a:prstGeom prst="rect">
                      <a:avLst/>
                    </a:prstGeom>
                  </pic:spPr>
                </pic:pic>
              </a:graphicData>
            </a:graphic>
          </wp:anchor>
        </w:drawing>
      </w:r>
    </w:p>
    <w:p>
      <w:pPr>
        <w:pStyle w:val="Normal"/>
        <w:rPr/>
      </w:pPr>
      <w:r>
        <w:rPr/>
        <w:t>1 OCEĽOVÁ KONŠTRUKCIA</w:t>
      </w:r>
    </w:p>
    <w:p>
      <w:pPr>
        <w:pStyle w:val="Normal"/>
        <w:rPr/>
      </w:pPr>
      <w:r>
        <w:rPr/>
        <w:t>2 VODIACA LIŠTA</w:t>
      </w:r>
    </w:p>
    <w:p>
      <w:pPr>
        <w:pStyle w:val="Normal"/>
        <w:rPr/>
      </w:pPr>
      <w:r>
        <w:rPr/>
        <w:t>3 SPÍNACIA SKRINKA</w:t>
      </w:r>
    </w:p>
    <w:p>
      <w:pPr>
        <w:pStyle w:val="Normal"/>
        <w:rPr/>
      </w:pPr>
      <w:r>
        <w:rPr/>
        <w:t>4 PLASTOVÁ ZÁSTRČKA</w:t>
      </w:r>
    </w:p>
    <w:p>
      <w:pPr>
        <w:pStyle w:val="Normal"/>
        <w:rPr/>
      </w:pPr>
      <w:r>
        <w:rPr/>
        <w:t>5 PRÍVODNÝ KÁBEL</w:t>
      </w:r>
    </w:p>
    <w:p>
      <w:pPr>
        <w:pStyle w:val="Normal"/>
        <w:rPr/>
      </w:pPr>
      <w:r>
        <w:rPr/>
        <w:t>6 K ZARIADENIU</w:t>
      </w:r>
    </w:p>
    <w:p>
      <w:pPr>
        <w:pStyle w:val="Normal"/>
        <w:rPr/>
      </w:pPr>
      <w:r>
        <w:rPr/>
        <w:t>7 UZEMŇOVACÍ KÁBEL</w:t>
      </w:r>
    </w:p>
    <w:p>
      <w:pPr>
        <w:pStyle w:val="Normal"/>
        <w:rPr/>
      </w:pPr>
      <w:r>
        <w:rPr/>
        <w:t>8 KONEKTOR</w:t>
      </w:r>
    </w:p>
    <w:p>
      <w:pPr>
        <w:pStyle w:val="Normal"/>
        <w:rPr>
          <w:rFonts w:ascii="Times New Roman" w:hAnsi="Times New Roman" w:cs="Times New Roman"/>
          <w:b/>
          <w:b/>
          <w:bCs/>
          <w:i/>
          <w:i/>
          <w:iCs/>
          <w:sz w:val="24"/>
        </w:rPr>
      </w:pPr>
      <w:r>
        <w:rPr/>
        <w:t>9 PODSTAVEC</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5.1.2 Výber špičky</w:t>
      </w:r>
    </w:p>
    <w:p>
      <w:pPr>
        <w:pStyle w:val="Normal"/>
        <w:rPr/>
      </w:pPr>
      <w:r>
        <w:rPr/>
        <w:t>Vzťahujúc sa na rezacie údaje, zvoľte vhodnú špičku podľa hrúbky rezaného materiálu. Pre rezanie veľmi hrdzavých alebo rezanie pod uhlom väčším ako 20°, zvoľte špičku a jeden stupeň väčšiu ako je zobrazené v rezacích údajoch.</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5.1.3 Prepínač zmeny smeru pohybu</w:t>
      </w:r>
    </w:p>
    <w:p>
      <w:pPr>
        <w:pStyle w:val="Normal"/>
        <w:rPr/>
      </w:pPr>
      <w:r>
        <w:rPr/>
        <w:t>-Prepnutím prepínača smeru sa zariadenie môže pohybovať dopredu alebo dozadu. Neutrálna pozícia prepínača je zastavenie zariadenia</w:t>
      </w:r>
    </w:p>
    <w:p>
      <w:pPr>
        <w:pStyle w:val="Normal"/>
        <w:rPr/>
      </w:pPr>
      <w:r>
        <w:rPr/>
        <w:t xml:space="preserve">-Keď meníte smer, uistite sa, že prepínač smeru je v neutrálnej (stop) pozícii, a použite prepínač smeru až po zastavení zariadenia. </w:t>
      </w:r>
    </w:p>
    <w:p>
      <w:pPr>
        <w:pStyle w:val="Normal"/>
        <w:rPr/>
      </w:pPr>
      <w:r>
        <w:rPr/>
        <w:t xml:space="preserve">-Predtým ako zariadenie zapnete sa uistite, že prepínač smeru je v neutrálnej pozícii. </w:t>
      </w:r>
    </w:p>
    <w:p>
      <w:pPr>
        <w:pStyle w:val="Normal"/>
        <w:rPr/>
      </w:pPr>
      <w:r>
        <w:rPr/>
        <w:t>-Predtým ako zariadenie pripojíte k sieti sa uistite, že prepínač smeru je v neutrálnej pozícii. Ak by bol zapnutý, zariadenie by sa začalo pohybovať a mohlo byť spôsobiť vážne zranenia</w:t>
      </w:r>
    </w:p>
    <w:p>
      <w:pPr>
        <w:pStyle w:val="Normal"/>
        <w:rPr>
          <w:szCs w:val="22"/>
        </w:rPr>
      </w:pPr>
      <w:r>
        <w:rPr>
          <w:szCs w:val="22"/>
        </w:rPr>
        <w:t>-Nikdy nevkladajte ruky medzi koliesko a dráhu, tiež nie medzi zariadenie a dráhu pokiaľ sa zariadenie pohybuje, inak môžu byť vaše ruky zachytené</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5.2 ZAPÁLENIE A NASTAVENIE PLAMEŇA</w:t>
      </w:r>
    </w:p>
    <w:p>
      <w:pPr>
        <w:pStyle w:val="Normal"/>
        <w:rPr/>
      </w:pPr>
      <w:r>
        <w:rPr/>
        <w:t>Nastavte tlak plynu podľa rezacích údajov. Hodnoty z rezacích údajov pri plne otvorených ventiloch. Po zapálení prestavte tlak.</w:t>
      </w:r>
    </w:p>
    <w:p>
      <w:pPr>
        <w:pStyle w:val="Normal"/>
        <w:rPr/>
      </w:pPr>
      <w:r>
        <w:rPr/>
      </w:r>
    </w:p>
    <w:p>
      <w:pPr>
        <w:pStyle w:val="Normal"/>
        <w:rPr/>
      </w:pPr>
      <w:r>
        <w:rPr/>
        <w:t>Metóda nastavenia plameňa:</w:t>
      </w:r>
    </w:p>
    <w:p>
      <w:pPr>
        <w:pStyle w:val="Normal"/>
        <w:rPr/>
      </w:pPr>
      <w:r>
        <w:rPr/>
        <w:t>1 Otvorte plynový ventil na ¼ až ½ otáčky a zapáľte horák</w:t>
      </w:r>
    </w:p>
    <w:p>
      <w:pPr>
        <w:pStyle w:val="Normal"/>
        <w:rPr/>
      </w:pPr>
      <w:r>
        <w:rPr/>
        <w:t>2 Potom postupne otvárajte ventil predhrievacieho kyslíka, až kým dosiahnete biely kužeľ štandardného plameňa. Oblasť žeravenia by sa mala byť rovnomerná a dlhá okolo 5-6mm (3/16´´-1/14´´)</w:t>
      </w:r>
    </w:p>
    <w:p>
      <w:pPr>
        <w:pStyle w:val="Normal"/>
        <w:rPr/>
      </w:pPr>
      <w:r>
        <w:rPr/>
        <w:t>3 Naplno otvorte ventil rezacieho kyslíka  Prestavte plameň ak sa jeho podmienky zmenili. Nesprávny prietok rezacieho kyslíka môže spôsobiť nesprávnu akosť rezaného povrchu. Ak je potrebné, vhodnou čistiacou ihlou vyčistite špičku, pokiaľ preteká rezací kyslík.</w:t>
      </w:r>
    </w:p>
    <w:p>
      <w:pPr>
        <w:pStyle w:val="Normal"/>
        <w:rPr/>
      </w:pPr>
      <w:r>
        <w:rPr/>
        <w:t>4 Odporúčaná vzdialenosť špičky od povrchu rezania</w:t>
      </w:r>
    </w:p>
    <w:p>
      <w:pPr>
        <w:pStyle w:val="Normal"/>
        <w:rPr/>
      </w:pPr>
      <w:r>
        <w:rPr/>
        <w:tab/>
        <w:t>Acetylén.....8-10mm</w:t>
      </w:r>
    </w:p>
    <w:p>
      <w:pPr>
        <w:pStyle w:val="Normal"/>
        <w:rPr/>
      </w:pPr>
      <w:r>
        <w:rPr/>
        <w:tab/>
        <w:t>LPG............5-8mm</w:t>
      </w:r>
    </w:p>
    <w:p>
      <w:pPr>
        <w:pStyle w:val="Normal"/>
        <w:rPr/>
      </w:pPr>
      <w:r>
        <w:rPr/>
        <w:t>Zlý prietok rezacieho kyslíka nepriaznivo vplýva na kvalitu povrchu rezania. Preto musí byť kanálik rezacieho kyslíka čistený.</w:t>
      </w:r>
    </w:p>
    <w:p>
      <w:pPr>
        <w:pStyle w:val="Normal"/>
        <w:rPr/>
      </w:pPr>
      <w:r>
        <w:rPr/>
        <w:t>1 Pred čistením zatvorte ventily oboch plynov a predhrievacieho kyslíka.</w:t>
      </w:r>
    </w:p>
    <w:p>
      <w:pPr>
        <w:pStyle w:val="Normal"/>
        <w:rPr/>
      </w:pPr>
      <w:r>
        <w:rPr/>
        <w:t>2 Špičku čistite vhodnou čistiacou ihlou</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5.3 METÓDA REZANIA A PREBÍJANIA</w:t>
      </w:r>
    </w:p>
    <w:p>
      <w:pPr>
        <w:pStyle w:val="Normal"/>
        <w:rPr/>
      </w:pPr>
      <w:r>
        <w:rPr/>
        <w:t>Rezanie:</w:t>
      </w:r>
    </w:p>
    <w:p>
      <w:pPr>
        <w:pStyle w:val="Normal"/>
        <w:rPr/>
      </w:pPr>
      <w:r>
        <w:rPr/>
        <w:t>1 Režte z konca oceľovej platne</w:t>
      </w:r>
    </w:p>
    <w:p>
      <w:pPr>
        <w:pStyle w:val="Normal"/>
        <w:rPr/>
      </w:pPr>
      <w:r>
        <w:rPr/>
        <w:t>2 Pred rezaním prebite oceľovú platňu</w:t>
      </w:r>
    </w:p>
    <w:p>
      <w:pPr>
        <w:pStyle w:val="Normal"/>
        <w:rPr/>
      </w:pPr>
      <w:r>
        <w:rPr/>
        <w:t>3 Pred rezaním prevŕtajte oceľovú platňu</w:t>
      </w:r>
    </w:p>
    <w:p>
      <w:pPr>
        <w:pStyle w:val="Normal"/>
        <w:rPr/>
      </w:pPr>
      <w:r>
        <w:rPr/>
        <w:t>Prebíjanie:</w:t>
      </w:r>
    </w:p>
    <w:p>
      <w:pPr>
        <w:pStyle w:val="Normal"/>
        <w:rPr/>
      </w:pPr>
      <w:r>
        <w:rPr/>
        <w:t>1 Zapáľte a nastavte plameň</w:t>
      </w:r>
    </w:p>
    <w:p>
      <w:pPr>
        <w:pStyle w:val="Normal"/>
        <w:rPr/>
      </w:pPr>
      <w:r>
        <w:rPr/>
        <w:t>2 Dôkladne nahrejte miesto prebitia, až pokiaľ nežiari</w:t>
      </w:r>
    </w:p>
    <w:p>
      <w:pPr>
        <w:pStyle w:val="Normal"/>
        <w:rPr/>
      </w:pPr>
      <w:r>
        <w:rPr/>
        <w:t>3 Otvorte ventil rezacieho kyslíku na prebitie oceľovej platne. Špička by mala byť vzdialená okolo 15-20mm od povrchu platne, aby sa predišlo vstreknutiu iskier do špičky, krátiť jej životnosť.</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5.4 PROCEDÚRY PRE ZAČATIE REZANIA A UHASENIE PLAMEŇA</w:t>
      </w:r>
    </w:p>
    <w:p>
      <w:pPr>
        <w:pStyle w:val="Normal"/>
        <w:rPr/>
      </w:pPr>
      <w:r>
        <w:rPr/>
        <w:t>1 Nastavte špičku nad počiatočný bod rezania, zapáľte a potom nastavte plameň</w:t>
      </w:r>
    </w:p>
    <w:p>
      <w:pPr>
        <w:pStyle w:val="Normal"/>
        <w:rPr/>
      </w:pPr>
      <w:r>
        <w:rPr/>
        <w:t>2 Nastavte vypínač na pozíciu START na dostatočné nahriatie počiatočnej pozície</w:t>
      </w:r>
    </w:p>
    <w:p>
      <w:pPr>
        <w:pStyle w:val="Normal"/>
        <w:rPr/>
      </w:pPr>
      <w:r>
        <w:rPr/>
        <w:t>3 Po predhriatí, priveďte kyslík a súčasne zapnite spínač motora alebo zapnite prepínač smeru rezania, a začnite rezať</w:t>
      </w:r>
    </w:p>
    <w:p>
      <w:pPr>
        <w:pStyle w:val="Normal"/>
        <w:rPr/>
      </w:pPr>
      <w:r>
        <w:rPr/>
        <w:t>4 Dôkladne skontrolujte podmienky rezania a potenciometrom  nastavte rýchlosť rezania, podľa rezacích údajov</w:t>
      </w:r>
    </w:p>
    <w:p>
      <w:pPr>
        <w:pStyle w:val="Normal"/>
        <w:rPr/>
      </w:pPr>
      <w:r>
        <w:rPr/>
        <w:t>5 Po dorezaní uhaste plameň nasledovne:</w:t>
      </w:r>
    </w:p>
    <w:p>
      <w:pPr>
        <w:pStyle w:val="Normal"/>
        <w:rPr/>
      </w:pPr>
      <w:r>
        <w:rPr/>
        <w:tab/>
        <w:t>1 Vypnite spínač motora (alebo prepínač smeru rezania)</w:t>
      </w:r>
    </w:p>
    <w:p>
      <w:pPr>
        <w:pStyle w:val="Normal"/>
        <w:rPr/>
      </w:pPr>
      <w:r>
        <w:rPr/>
        <w:tab/>
        <w:t>2 Zatvorte ventil rezacieho kyslíka</w:t>
      </w:r>
    </w:p>
    <w:p>
      <w:pPr>
        <w:pStyle w:val="Normal"/>
        <w:rPr/>
      </w:pPr>
      <w:r>
        <w:rPr/>
        <w:tab/>
        <w:t>3 Zatvorte ventil predhrievacieho kyslíka</w:t>
      </w:r>
    </w:p>
    <w:p>
      <w:pPr>
        <w:pStyle w:val="Normal"/>
        <w:rPr/>
      </w:pPr>
      <w:r>
        <w:rPr/>
        <w:tab/>
        <w:t>4 Zatvorte ventil rezacieho plynu</w:t>
      </w:r>
    </w:p>
    <w:p>
      <w:pPr>
        <w:pStyle w:val="Heading2"/>
        <w:rPr>
          <w:rFonts w:ascii="Times New Roman" w:hAnsi="Times New Roman" w:cs="Times New Roman"/>
          <w:i w:val="false"/>
          <w:i w:val="false"/>
          <w:iCs w:val="false"/>
          <w:caps/>
          <w:sz w:val="24"/>
          <w:szCs w:val="24"/>
        </w:rPr>
      </w:pPr>
      <w:r>
        <w:rPr>
          <w:rFonts w:cs="Times New Roman" w:ascii="Times New Roman" w:hAnsi="Times New Roman"/>
          <w:i w:val="false"/>
          <w:iCs w:val="false"/>
          <w:sz w:val="24"/>
        </w:rPr>
        <w:t xml:space="preserve">5.5 BEZPEČNOSTNÉ OPATRENIE PROTI </w:t>
      </w:r>
      <w:r>
        <w:rPr>
          <w:rFonts w:cs="Times New Roman" w:ascii="Times New Roman" w:hAnsi="Times New Roman"/>
          <w:i w:val="false"/>
          <w:iCs w:val="false"/>
          <w:caps/>
          <w:sz w:val="24"/>
          <w:szCs w:val="24"/>
        </w:rPr>
        <w:t>spätnému plameňu a spätnému šľahnutiu</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5.5.1 Prevencia pred spätným plameňom</w:t>
      </w:r>
    </w:p>
    <w:p>
      <w:pPr>
        <w:pStyle w:val="Normal"/>
        <w:rPr/>
      </w:pPr>
      <w:r>
        <w:rPr/>
        <w:t>Spätný plameň môže spôsobiť vážne zranenia alebo požiar. Keď sa vyskytne spätný plameň, zistite príčinu a opravte ju pred ďalším použitím zariadenia.</w:t>
      </w:r>
    </w:p>
    <w:p>
      <w:pPr>
        <w:pStyle w:val="Normal"/>
        <w:rPr/>
      </w:pPr>
      <w:r>
        <w:rPr/>
        <w:t>Nasledovné príčiny môžu spôsobiť spätný plameň:</w:t>
      </w:r>
    </w:p>
    <w:p>
      <w:pPr>
        <w:pStyle w:val="Normal"/>
        <w:rPr/>
      </w:pPr>
      <w:r>
        <w:rPr/>
        <w:tab/>
        <w:t>1 Nesprávne nastavený tlak plynu</w:t>
      </w:r>
    </w:p>
    <w:p>
      <w:pPr>
        <w:pStyle w:val="Normal"/>
        <w:rPr/>
      </w:pPr>
      <w:r>
        <w:rPr/>
        <w:tab/>
        <w:t>2 Prehriata špička</w:t>
      </w:r>
    </w:p>
    <w:p>
      <w:pPr>
        <w:pStyle w:val="Normal"/>
        <w:rPr/>
      </w:pPr>
      <w:r>
        <w:rPr/>
        <w:tab/>
        <w:t>3 Rozstrek v špičke</w:t>
      </w:r>
    </w:p>
    <w:p>
      <w:pPr>
        <w:pStyle w:val="Normal"/>
        <w:rPr/>
      </w:pPr>
      <w:r>
        <w:rPr/>
        <w:tab/>
        <w:t>4 Poškodenie kužeľa špičky alebo horáka</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5.5.2 Prevencia pred spätným šľahnutím</w:t>
      </w:r>
    </w:p>
    <w:p>
      <w:pPr>
        <w:pStyle w:val="Normal"/>
        <w:rPr/>
      </w:pPr>
      <w:r>
        <w:rPr/>
        <w:t>Spätné šľahnutie môže spôsobiť požiar alebo poškodenie zariadenia Ak počujete syčanie v horáku rýchlo postupujte nasledovne:</w:t>
      </w:r>
    </w:p>
    <w:p>
      <w:pPr>
        <w:pStyle w:val="Normal"/>
        <w:rPr/>
      </w:pPr>
      <w:r>
        <w:rPr/>
        <w:tab/>
        <w:t>1 Zatvorte ventil predhrievacieho kyslíka</w:t>
      </w:r>
    </w:p>
    <w:p>
      <w:pPr>
        <w:pStyle w:val="Normal"/>
        <w:rPr/>
      </w:pPr>
      <w:r>
        <w:rPr/>
        <w:tab/>
        <w:t>2 Zatvorte ventil rezacieho plynu</w:t>
      </w:r>
    </w:p>
    <w:p>
      <w:pPr>
        <w:pStyle w:val="Normal"/>
        <w:rPr/>
      </w:pPr>
      <w:r>
        <w:rPr/>
        <w:tab/>
        <w:t>3 Zatvorte ventil rezacieho kyslíka</w:t>
      </w:r>
    </w:p>
    <w:p>
      <w:pPr>
        <w:pStyle w:val="Normal"/>
        <w:rPr/>
      </w:pPr>
      <w:r>
        <w:rPr/>
        <w:t>Keď sa vyskytne spätné šľahnutie, zistite príčinu a opravte ju pred ďalším použitím zariadenia</w:t>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cs="Times New Roman"/>
          <w:i/>
          <w:i/>
          <w:iCs/>
          <w:sz w:val="24"/>
        </w:rPr>
      </w:pPr>
      <w:r>
        <w:rPr>
          <w:rFonts w:cs="Times New Roman" w:ascii="Times New Roman" w:hAnsi="Times New Roman"/>
          <w:i/>
          <w:iCs/>
          <w:sz w:val="24"/>
        </w:rPr>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5.6 REZANIE</w:t>
      </w:r>
    </w:p>
    <w:p>
      <w:pPr>
        <w:pStyle w:val="Normal"/>
        <w:rPr/>
      </w:pPr>
      <w:r>
        <w:rPr/>
        <w:t>1 Priložte dráhu (koľajky) k rezacej línii</w:t>
      </w:r>
    </w:p>
    <w:p>
      <w:pPr>
        <w:pStyle w:val="Normal"/>
        <w:rPr/>
      </w:pPr>
      <w:r>
        <w:rPr/>
        <w:t>2 Umiestnite špičku nad líniu rezania</w:t>
      </w:r>
    </w:p>
    <w:p>
      <w:pPr>
        <w:pStyle w:val="Normal"/>
        <w:rPr/>
      </w:pPr>
      <w:r>
        <w:rPr/>
        <w:t>3 K špičke priveďte zapaľovačom plameň a zapáľte. Zabezpečte dostatočné predhriatie.</w:t>
      </w:r>
    </w:p>
    <w:p>
      <w:pPr>
        <w:pStyle w:val="Normal"/>
        <w:rPr/>
      </w:pPr>
      <w:r>
        <w:rPr/>
        <w:t>4 Otvorte ventil kyslíka a súčasne zapnite prepínač smeru pohybu. Rezanie začína.</w:t>
      </w:r>
    </w:p>
    <w:p>
      <w:pPr>
        <w:pStyle w:val="Normal"/>
        <w:rPr/>
      </w:pPr>
      <w:r>
        <w:rPr/>
        <w:t xml:space="preserve">5 Keď začalo rezanie, starostlivo sledujte rezacie podmienky a nastavte optimálnu rýchlosť rezania  </w:t>
      </w:r>
    </w:p>
    <w:p>
      <w:pPr>
        <w:pStyle w:val="Normal"/>
        <w:rPr/>
      </w:pPr>
      <w:r>
        <w:rPr/>
        <w:t xml:space="preserve">6 Po dorezaní uzatvorte ventil rezacieho kyslíka a vypnite vypínač. </w:t>
      </w:r>
    </w:p>
    <w:p>
      <w:pPr>
        <w:pStyle w:val="Normal"/>
        <w:rPr/>
      </w:pPr>
      <w:r>
        <w:rPr/>
        <w:t>7 Uzatvorte ventil kyslíka, rezacieho plynu a predhrievacieho kyslíka ( v uvedenom poradí)</w:t>
      </w:r>
    </w:p>
    <w:p>
      <w:pPr>
        <w:pStyle w:val="Normal"/>
        <w:rPr/>
      </w:pPr>
      <w:r>
        <w:rPr/>
      </w:r>
    </w:p>
    <w:p>
      <w:pPr>
        <w:pStyle w:val="Normal"/>
        <w:rPr/>
      </w:pPr>
      <w:r>
        <w:rPr/>
        <w:t>Predbežné opatrenia</w:t>
      </w:r>
    </w:p>
    <w:p>
      <w:pPr>
        <w:pStyle w:val="Normal"/>
        <w:rPr/>
      </w:pPr>
      <w:r>
        <w:rPr/>
        <w:t>*Skontrolujte či prietok rezacieho plameňa je pod správnym uhlom k platni</w:t>
      </w:r>
    </w:p>
    <w:p>
      <w:pPr>
        <w:pStyle w:val="Normal"/>
        <w:rPr/>
      </w:pPr>
      <w:r>
        <w:rPr/>
        <w:t>*Pre správne rezanie, nastavte tlak plynu podľa rezacích údajov. Upravte tlak plynu podľa aktuálnych rezacích podmienok</w:t>
      </w:r>
    </w:p>
    <w:p>
      <w:pPr>
        <w:pStyle w:val="Heading2"/>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5.7 Rezanie v kruhu</w:t>
      </w:r>
    </w:p>
    <w:p>
      <w:pPr>
        <w:pStyle w:val="Normal"/>
        <w:rPr/>
      </w:pPr>
      <w:r>
        <w:rPr>
          <w:rFonts w:eastAsia="Century"/>
        </w:rPr>
        <w:t xml:space="preserve"> </w:t>
      </w:r>
      <w:r>
        <w:rPr/>
        <w:t>1 Pre rezanie malých a veľkých kruhov priložte príslušné časti, ako je na obrázku</w:t>
      </w:r>
    </w:p>
    <w:p>
      <w:pPr>
        <w:pStyle w:val="Normal"/>
        <w:rPr/>
      </w:pPr>
      <w:r>
        <w:rPr>
          <w:rFonts w:eastAsia="Century"/>
        </w:rPr>
        <w:t xml:space="preserve"> </w:t>
      </w:r>
      <w:r>
        <w:rPr/>
        <w:t xml:space="preserve">2 Nastavte výšku stredu pivotným kolíkom takže pohonné koliesko zo strednej strany môže         </w:t>
      </w:r>
    </w:p>
    <w:p>
      <w:pPr>
        <w:pStyle w:val="Normal"/>
        <w:rPr/>
      </w:pPr>
      <w:r>
        <w:rPr>
          <w:rFonts w:eastAsia="Century"/>
        </w:rPr>
        <w:t xml:space="preserve">    </w:t>
      </w:r>
      <w:r>
        <w:rPr/>
        <w:t>pohybovať 1mm od obrábaného kusa.</w:t>
      </w:r>
    </w:p>
    <w:p>
      <w:pPr>
        <w:pStyle w:val="Normal"/>
        <w:rPr/>
      </w:pPr>
      <w:r>
        <w:rPr>
          <w:rFonts w:eastAsia="Century"/>
        </w:rPr>
        <w:t xml:space="preserve"> </w:t>
      </w:r>
      <w:r>
        <w:rPr/>
        <w:t>3 Zarovnajte pivotný kolík so stredom kruhu</w:t>
      </w:r>
    </w:p>
    <w:p>
      <w:pPr>
        <w:pStyle w:val="Normal"/>
        <w:rPr/>
      </w:pPr>
      <w:r>
        <w:rPr>
          <w:rFonts w:eastAsia="Century"/>
        </w:rPr>
        <w:t xml:space="preserve"> </w:t>
      </w:r>
      <w:r>
        <w:rPr/>
        <w:t>4 Nasaďte závažie čo najbližšie k pivotnému kolíku</w:t>
      </w:r>
    </w:p>
    <w:p>
      <w:pPr>
        <w:pStyle w:val="Normal"/>
        <w:rPr/>
      </w:pPr>
      <w:r>
        <w:rPr>
          <w:rFonts w:eastAsia="Century"/>
        </w:rPr>
        <w:t xml:space="preserve"> </w:t>
      </w:r>
      <w:r>
        <w:rPr/>
        <w:t>5 Uvoľnite krídlovú maticu a nastavte voľné koliesko na uhol vhodný na rezanie rádiusu.</w:t>
      </w:r>
    </w:p>
    <w:p>
      <w:pPr>
        <w:pStyle w:val="Normal"/>
        <w:ind w:left="420" w:hanging="0"/>
        <w:jc w:val="center"/>
        <w:rPr>
          <w:rFonts w:ascii="Times New Roman" w:hAnsi="Times New Roman" w:cs="Times New Roman"/>
          <w:sz w:val="28"/>
        </w:rPr>
      </w:pPr>
      <w:r>
        <w:rPr/>
        <w:drawing>
          <wp:inline distT="0" distB="0" distL="0" distR="0">
            <wp:extent cx="4302125" cy="2121535"/>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rcRect l="-3" t="-7" r="-3" b="-7"/>
                    <a:stretch>
                      <a:fillRect/>
                    </a:stretch>
                  </pic:blipFill>
                  <pic:spPr bwMode="auto">
                    <a:xfrm>
                      <a:off x="0" y="0"/>
                      <a:ext cx="4302125" cy="2121535"/>
                    </a:xfrm>
                    <a:prstGeom prst="rect">
                      <a:avLst/>
                    </a:prstGeom>
                  </pic:spPr>
                </pic:pic>
              </a:graphicData>
            </a:graphic>
          </wp:inline>
        </w:drawing>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r>
    </w:p>
    <w:p>
      <w:pPr>
        <w:pStyle w:val="Normal"/>
        <w:rPr/>
      </w:pPr>
      <w:r>
        <w:rPr/>
      </w:r>
    </w:p>
    <w:p>
      <w:pPr>
        <w:pStyle w:val="Normal"/>
        <w:rPr/>
      </w:pPr>
      <w:r>
        <w:rPr/>
      </w:r>
    </w:p>
    <w:p>
      <w:pPr>
        <w:pStyle w:val="Heading1"/>
        <w:rPr>
          <w:rFonts w:ascii="Times New Roman" w:hAnsi="Times New Roman" w:cs="Times New Roman"/>
          <w:sz w:val="28"/>
        </w:rPr>
      </w:pPr>
      <w:r>
        <w:rPr>
          <w:rFonts w:cs="Times New Roman" w:ascii="Times New Roman" w:hAnsi="Times New Roman"/>
          <w:sz w:val="28"/>
        </w:rPr>
        <w:t>6 ÚDRŽBA A OPRAVY</w:t>
      </w:r>
    </w:p>
    <w:p>
      <w:pPr>
        <w:pStyle w:val="Normal"/>
        <w:rPr/>
      </w:pPr>
      <w:r>
        <w:rPr/>
        <w:t>Dodržiavajte pravidelnú kontrolu a údržbu zariadenia, a zariadenie používajte ho iba pri najlepších pracovných podmienkach.  Údržba musí byť vykonávaná len kvalifikovanou osobou.</w:t>
      </w:r>
    </w:p>
    <w:p>
      <w:pPr>
        <w:pStyle w:val="Heading2"/>
        <w:rPr>
          <w:rFonts w:ascii="Times New Roman" w:hAnsi="Times New Roman" w:cs="Times New Roman"/>
          <w:i w:val="false"/>
          <w:i w:val="false"/>
          <w:iCs w:val="false"/>
          <w:sz w:val="24"/>
        </w:rPr>
      </w:pPr>
      <w:r>
        <w:rPr>
          <w:rFonts w:cs="Times New Roman" w:ascii="Times New Roman" w:hAnsi="Times New Roman"/>
          <w:i w:val="false"/>
          <w:iCs w:val="false"/>
          <w:sz w:val="24"/>
        </w:rPr>
        <w:t>6.1 NÁVOD</w:t>
      </w:r>
    </w:p>
    <w:p>
      <w:pPr>
        <w:pStyle w:val="Normal"/>
        <w:rPr/>
      </w:pPr>
      <w:r>
        <w:rPr/>
        <w:t>Vykonávajte pravidelnú kontrolu a údržbu zariadenia.</w:t>
      </w:r>
    </w:p>
    <w:tbl>
      <w:tblPr>
        <w:tblW w:w="9118" w:type="dxa"/>
        <w:jc w:val="center"/>
        <w:tblInd w:w="0" w:type="dxa"/>
        <w:tblCellMar>
          <w:top w:w="0" w:type="dxa"/>
          <w:left w:w="108" w:type="dxa"/>
          <w:bottom w:w="0" w:type="dxa"/>
          <w:right w:w="108" w:type="dxa"/>
        </w:tblCellMar>
      </w:tblPr>
      <w:tblGrid>
        <w:gridCol w:w="3070"/>
        <w:gridCol w:w="458"/>
        <w:gridCol w:w="5590"/>
      </w:tblGrid>
      <w:tr>
        <w:trPr/>
        <w:tc>
          <w:tcPr>
            <w:tcW w:w="3070" w:type="dxa"/>
            <w:tcBorders>
              <w:top w:val="single" w:sz="4" w:space="0" w:color="000000"/>
              <w:left w:val="single" w:sz="4" w:space="0" w:color="000000"/>
              <w:bottom w:val="single" w:sz="4" w:space="0" w:color="000000"/>
            </w:tcBorders>
            <w:shd w:fill="auto" w:val="clear"/>
          </w:tcPr>
          <w:p>
            <w:pPr>
              <w:pStyle w:val="Normal"/>
              <w:rPr/>
            </w:pPr>
            <w:r>
              <w:rPr/>
              <w:t>Perióda</w:t>
            </w:r>
          </w:p>
        </w:tc>
        <w:tc>
          <w:tcPr>
            <w:tcW w:w="604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Kontrola a údržba</w:t>
            </w:r>
          </w:p>
        </w:tc>
      </w:tr>
      <w:tr>
        <w:trPr/>
        <w:tc>
          <w:tcPr>
            <w:tcW w:w="3070" w:type="dxa"/>
            <w:vMerge w:val="restart"/>
            <w:tcBorders>
              <w:top w:val="single" w:sz="4" w:space="0" w:color="000000"/>
              <w:left w:val="single" w:sz="4" w:space="0" w:color="000000"/>
              <w:bottom w:val="single" w:sz="4" w:space="0" w:color="000000"/>
            </w:tcBorders>
            <w:shd w:fill="auto" w:val="clear"/>
          </w:tcPr>
          <w:p>
            <w:pPr>
              <w:pStyle w:val="Normal"/>
              <w:rPr/>
            </w:pPr>
            <w:r>
              <w:rPr/>
              <w:t>Denne</w:t>
            </w:r>
          </w:p>
        </w:tc>
        <w:tc>
          <w:tcPr>
            <w:tcW w:w="458" w:type="dxa"/>
            <w:tcBorders>
              <w:top w:val="single" w:sz="4" w:space="0" w:color="000000"/>
              <w:left w:val="single" w:sz="4" w:space="0" w:color="000000"/>
              <w:bottom w:val="single" w:sz="4" w:space="0" w:color="000000"/>
            </w:tcBorders>
            <w:shd w:fill="auto" w:val="clear"/>
          </w:tcPr>
          <w:p>
            <w:pPr>
              <w:pStyle w:val="Normal"/>
              <w:rPr/>
            </w:pPr>
            <w:r>
              <w:rPr/>
              <w:t>1</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Poutierajte zariadenie čistou handrou, a zbrúste špinu z podstavca a z hrebeňa ramena (S/N 30300:rameno)</w:t>
            </w:r>
          </w:p>
        </w:tc>
      </w:tr>
      <w:tr>
        <w:trPr/>
        <w:tc>
          <w:tcPr>
            <w:tcW w:w="3070" w:type="dxa"/>
            <w:vMerge w:val="continue"/>
            <w:tcBorders>
              <w:top w:val="single" w:sz="4" w:space="0" w:color="000000"/>
              <w:left w:val="single" w:sz="4" w:space="0" w:color="000000"/>
              <w:bottom w:val="single" w:sz="4" w:space="0" w:color="000000"/>
            </w:tcBorders>
            <w:shd w:fill="auto" w:val="clear"/>
          </w:tcPr>
          <w:p>
            <w:pPr>
              <w:pStyle w:val="Normal"/>
              <w:snapToGrid w:val="false"/>
              <w:rPr/>
            </w:pPr>
            <w:r>
              <w:rPr/>
            </w:r>
          </w:p>
        </w:tc>
        <w:tc>
          <w:tcPr>
            <w:tcW w:w="458" w:type="dxa"/>
            <w:tcBorders>
              <w:top w:val="single" w:sz="4" w:space="0" w:color="000000"/>
              <w:left w:val="single" w:sz="4" w:space="0" w:color="000000"/>
              <w:bottom w:val="single" w:sz="4" w:space="0" w:color="000000"/>
            </w:tcBorders>
            <w:shd w:fill="auto" w:val="clear"/>
          </w:tcPr>
          <w:p>
            <w:pPr>
              <w:pStyle w:val="Normal"/>
              <w:rPr/>
            </w:pPr>
            <w:r>
              <w:rPr/>
              <w:t>2</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xml:space="preserve">Premažte osky valčekov olejom, ak je potrebné </w:t>
            </w:r>
          </w:p>
        </w:tc>
      </w:tr>
      <w:tr>
        <w:trPr/>
        <w:tc>
          <w:tcPr>
            <w:tcW w:w="3070" w:type="dxa"/>
            <w:vMerge w:val="restart"/>
            <w:tcBorders>
              <w:top w:val="single" w:sz="4" w:space="0" w:color="000000"/>
              <w:left w:val="single" w:sz="4" w:space="0" w:color="000000"/>
              <w:bottom w:val="single" w:sz="4" w:space="0" w:color="000000"/>
            </w:tcBorders>
            <w:shd w:fill="auto" w:val="clear"/>
          </w:tcPr>
          <w:p>
            <w:pPr>
              <w:pStyle w:val="Normal"/>
              <w:rPr/>
            </w:pPr>
            <w:r>
              <w:rPr/>
              <w:t>Mesačne</w:t>
            </w:r>
          </w:p>
        </w:tc>
        <w:tc>
          <w:tcPr>
            <w:tcW w:w="458" w:type="dxa"/>
            <w:tcBorders>
              <w:top w:val="single" w:sz="4" w:space="0" w:color="000000"/>
              <w:left w:val="single" w:sz="4" w:space="0" w:color="000000"/>
              <w:bottom w:val="single" w:sz="4" w:space="0" w:color="000000"/>
            </w:tcBorders>
            <w:shd w:fill="auto" w:val="clear"/>
          </w:tcPr>
          <w:p>
            <w:pPr>
              <w:pStyle w:val="Normal"/>
              <w:rPr/>
            </w:pPr>
            <w:r>
              <w:rPr/>
              <w:t>1</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Premažte osky rúčok držiakov horákov a spínaciu páku</w:t>
            </w:r>
          </w:p>
        </w:tc>
      </w:tr>
      <w:tr>
        <w:trPr/>
        <w:tc>
          <w:tcPr>
            <w:tcW w:w="3070" w:type="dxa"/>
            <w:vMerge w:val="continue"/>
            <w:tcBorders>
              <w:top w:val="single" w:sz="4" w:space="0" w:color="000000"/>
              <w:left w:val="single" w:sz="4" w:space="0" w:color="000000"/>
              <w:bottom w:val="single" w:sz="4" w:space="0" w:color="000000"/>
            </w:tcBorders>
            <w:shd w:fill="auto" w:val="clear"/>
          </w:tcPr>
          <w:p>
            <w:pPr>
              <w:pStyle w:val="Normal"/>
              <w:snapToGrid w:val="false"/>
              <w:rPr/>
            </w:pPr>
            <w:r>
              <w:rPr/>
            </w:r>
          </w:p>
        </w:tc>
        <w:tc>
          <w:tcPr>
            <w:tcW w:w="458" w:type="dxa"/>
            <w:tcBorders>
              <w:top w:val="single" w:sz="4" w:space="0" w:color="000000"/>
              <w:left w:val="single" w:sz="4" w:space="0" w:color="000000"/>
              <w:bottom w:val="single" w:sz="4" w:space="0" w:color="000000"/>
            </w:tcBorders>
            <w:shd w:fill="auto" w:val="clear"/>
          </w:tcPr>
          <w:p>
            <w:pPr>
              <w:pStyle w:val="Normal"/>
              <w:rPr/>
            </w:pPr>
            <w:r>
              <w:rPr/>
              <w:t>2</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Zmerajte izolačný odpor medzi skrinkou a zástrčkou. Musí byť cez 5kΩ</w:t>
            </w:r>
          </w:p>
        </w:tc>
      </w:tr>
      <w:tr>
        <w:trPr>
          <w:trHeight w:val="530" w:hRule="atLeast"/>
        </w:trPr>
        <w:tc>
          <w:tcPr>
            <w:tcW w:w="3070" w:type="dxa"/>
            <w:vMerge w:val="continue"/>
            <w:tcBorders>
              <w:top w:val="single" w:sz="4" w:space="0" w:color="000000"/>
              <w:left w:val="single" w:sz="4" w:space="0" w:color="000000"/>
              <w:bottom w:val="single" w:sz="4" w:space="0" w:color="000000"/>
            </w:tcBorders>
            <w:shd w:fill="auto" w:val="clear"/>
          </w:tcPr>
          <w:p>
            <w:pPr>
              <w:pStyle w:val="Normal"/>
              <w:snapToGrid w:val="false"/>
              <w:rPr/>
            </w:pPr>
            <w:r>
              <w:rPr/>
            </w:r>
          </w:p>
        </w:tc>
        <w:tc>
          <w:tcPr>
            <w:tcW w:w="458" w:type="dxa"/>
            <w:tcBorders>
              <w:top w:val="single" w:sz="4" w:space="0" w:color="000000"/>
              <w:left w:val="single" w:sz="4" w:space="0" w:color="000000"/>
              <w:bottom w:val="single" w:sz="4" w:space="0" w:color="000000"/>
            </w:tcBorders>
            <w:shd w:fill="auto" w:val="clear"/>
          </w:tcPr>
          <w:p>
            <w:pPr>
              <w:pStyle w:val="Normal"/>
              <w:rPr/>
            </w:pPr>
            <w:r>
              <w:rPr/>
              <w:t>3</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Odstráňte ovládací panel a vyčistite vnútorné elektrické komponenty.</w:t>
            </w:r>
          </w:p>
        </w:tc>
      </w:tr>
      <w:tr>
        <w:trPr>
          <w:trHeight w:val="327" w:hRule="atLeast"/>
        </w:trPr>
        <w:tc>
          <w:tcPr>
            <w:tcW w:w="3070" w:type="dxa"/>
            <w:vMerge w:val="restart"/>
            <w:tcBorders>
              <w:top w:val="single" w:sz="4" w:space="0" w:color="000000"/>
              <w:left w:val="single" w:sz="4" w:space="0" w:color="000000"/>
              <w:bottom w:val="single" w:sz="4" w:space="0" w:color="000000"/>
            </w:tcBorders>
            <w:shd w:fill="auto" w:val="clear"/>
          </w:tcPr>
          <w:p>
            <w:pPr>
              <w:pStyle w:val="Normal"/>
              <w:rPr/>
            </w:pPr>
            <w:r>
              <w:rPr/>
              <w:t>Každé 3 mesiace alebo po 200 hodinách</w:t>
            </w:r>
          </w:p>
        </w:tc>
        <w:tc>
          <w:tcPr>
            <w:tcW w:w="458" w:type="dxa"/>
            <w:tcBorders>
              <w:top w:val="single" w:sz="4" w:space="0" w:color="000000"/>
              <w:left w:val="single" w:sz="4" w:space="0" w:color="000000"/>
              <w:bottom w:val="single" w:sz="4" w:space="0" w:color="000000"/>
            </w:tcBorders>
            <w:shd w:fill="auto" w:val="clear"/>
          </w:tcPr>
          <w:p>
            <w:pPr>
              <w:pStyle w:val="Normal"/>
              <w:rPr/>
            </w:pPr>
            <w:r>
              <w:rPr/>
              <w:t>1</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xml:space="preserve">Vyberte zo zariadenia motor a prevodovku a vymeňte staré mazivo za nové. </w:t>
            </w:r>
          </w:p>
        </w:tc>
      </w:tr>
      <w:tr>
        <w:trPr>
          <w:trHeight w:val="349" w:hRule="atLeast"/>
        </w:trPr>
        <w:tc>
          <w:tcPr>
            <w:tcW w:w="3070" w:type="dxa"/>
            <w:vMerge w:val="continue"/>
            <w:tcBorders>
              <w:top w:val="single" w:sz="4" w:space="0" w:color="000000"/>
              <w:left w:val="single" w:sz="4" w:space="0" w:color="000000"/>
              <w:bottom w:val="single" w:sz="4" w:space="0" w:color="000000"/>
            </w:tcBorders>
            <w:shd w:fill="auto" w:val="clear"/>
          </w:tcPr>
          <w:p>
            <w:pPr>
              <w:pStyle w:val="Normal"/>
              <w:snapToGrid w:val="false"/>
              <w:rPr/>
            </w:pPr>
            <w:r>
              <w:rPr/>
            </w:r>
          </w:p>
        </w:tc>
        <w:tc>
          <w:tcPr>
            <w:tcW w:w="458" w:type="dxa"/>
            <w:tcBorders>
              <w:top w:val="single" w:sz="4" w:space="0" w:color="000000"/>
              <w:left w:val="single" w:sz="4" w:space="0" w:color="000000"/>
              <w:bottom w:val="single" w:sz="4" w:space="0" w:color="000000"/>
            </w:tcBorders>
            <w:shd w:fill="auto" w:val="clear"/>
          </w:tcPr>
          <w:p>
            <w:pPr>
              <w:pStyle w:val="Normal"/>
              <w:rPr/>
            </w:pPr>
            <w:r>
              <w:rPr/>
              <w:t>2</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Vymeňte opotrebované súčiastky za nové</w:t>
            </w:r>
          </w:p>
          <w:p>
            <w:pPr>
              <w:pStyle w:val="Normal"/>
              <w:rPr/>
            </w:pPr>
            <w:r>
              <w:rPr/>
            </w:r>
          </w:p>
        </w:tc>
      </w:tr>
      <w:tr>
        <w:trPr>
          <w:trHeight w:val="298" w:hRule="atLeast"/>
        </w:trPr>
        <w:tc>
          <w:tcPr>
            <w:tcW w:w="3070" w:type="dxa"/>
            <w:vMerge w:val="continue"/>
            <w:tcBorders>
              <w:top w:val="single" w:sz="4" w:space="0" w:color="000000"/>
              <w:left w:val="single" w:sz="4" w:space="0" w:color="000000"/>
              <w:bottom w:val="single" w:sz="4" w:space="0" w:color="000000"/>
            </w:tcBorders>
            <w:shd w:fill="auto" w:val="clear"/>
          </w:tcPr>
          <w:p>
            <w:pPr>
              <w:pStyle w:val="Normal"/>
              <w:snapToGrid w:val="false"/>
              <w:rPr/>
            </w:pPr>
            <w:r>
              <w:rPr/>
            </w:r>
          </w:p>
        </w:tc>
        <w:tc>
          <w:tcPr>
            <w:tcW w:w="458" w:type="dxa"/>
            <w:tcBorders>
              <w:top w:val="single" w:sz="4" w:space="0" w:color="000000"/>
              <w:left w:val="single" w:sz="4" w:space="0" w:color="000000"/>
              <w:bottom w:val="single" w:sz="4" w:space="0" w:color="000000"/>
            </w:tcBorders>
            <w:shd w:fill="auto" w:val="clear"/>
          </w:tcPr>
          <w:p>
            <w:pPr>
              <w:pStyle w:val="Normal"/>
              <w:rPr/>
            </w:pPr>
            <w:r>
              <w:rPr/>
              <w:t>3</w:t>
            </w:r>
          </w:p>
        </w:tc>
        <w:tc>
          <w:tcPr>
            <w:tcW w:w="559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Riedidlom kompletne odstráňte mastnotu, ak je, z platne motora a z kužeľa prevodovky</w:t>
            </w:r>
          </w:p>
          <w:p>
            <w:pPr>
              <w:pStyle w:val="Normal"/>
              <w:rPr/>
            </w:pPr>
            <w:r>
              <w:rPr/>
            </w:r>
          </w:p>
        </w:tc>
      </w:tr>
    </w:tbl>
    <w:p>
      <w:pPr>
        <w:pStyle w:val="Heading1"/>
        <w:rPr>
          <w:rFonts w:ascii="Times New Roman" w:hAnsi="Times New Roman" w:cs="Times New Roman"/>
          <w:sz w:val="28"/>
        </w:rPr>
      </w:pPr>
      <w:r>
        <w:rPr>
          <w:rFonts w:cs="Times New Roman" w:ascii="Times New Roman" w:hAnsi="Times New Roman"/>
          <w:sz w:val="28"/>
        </w:rPr>
      </w:r>
    </w:p>
    <w:p>
      <w:pPr>
        <w:pStyle w:val="Heading1"/>
        <w:rPr>
          <w:rFonts w:ascii="Times New Roman" w:hAnsi="Times New Roman" w:cs="Times New Roman"/>
          <w:sz w:val="28"/>
        </w:rPr>
      </w:pPr>
      <w:r>
        <w:rPr>
          <w:rFonts w:cs="Times New Roman" w:ascii="Times New Roman" w:hAnsi="Times New Roman"/>
          <w:sz w:val="28"/>
        </w:rPr>
        <w:t>7 RIEŠENIE PROBLÉMOV</w:t>
      </w:r>
    </w:p>
    <w:p>
      <w:pPr>
        <w:pStyle w:val="Normal"/>
        <w:rPr/>
      </w:pPr>
      <w:r>
        <w:rPr/>
        <w:t>Opravy môže vykonávať len kvalifikovaná osoba</w:t>
      </w:r>
    </w:p>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1 Zariadenie sa nepohybuje (Motor nebeží)</w:t>
      </w:r>
    </w:p>
    <w:tbl>
      <w:tblPr>
        <w:tblW w:w="9222" w:type="dxa"/>
        <w:jc w:val="left"/>
        <w:tblInd w:w="-113" w:type="dxa"/>
        <w:tblCellMar>
          <w:top w:w="0" w:type="dxa"/>
          <w:left w:w="108" w:type="dxa"/>
          <w:bottom w:w="0" w:type="dxa"/>
          <w:right w:w="108" w:type="dxa"/>
        </w:tblCellMar>
      </w:tblPr>
      <w:tblGrid>
        <w:gridCol w:w="3070"/>
        <w:gridCol w:w="3071"/>
        <w:gridCol w:w="3081"/>
      </w:tblGrid>
      <w:tr>
        <w:trPr/>
        <w:tc>
          <w:tcPr>
            <w:tcW w:w="3070"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Príčina</w:t>
            </w:r>
          </w:p>
        </w:tc>
        <w:tc>
          <w:tcPr>
            <w:tcW w:w="3071"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Postup</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rPr>
            </w:pPr>
            <w:r>
              <w:rPr>
                <w:sz w:val="20"/>
              </w:rPr>
              <w:t>Riešenie</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Napájanie je vypnuté</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Skontrolujte napájanie a káblové spoje</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sz w:val="20"/>
              </w:rPr>
            </w:pPr>
            <w:r>
              <w:rPr>
                <w:sz w:val="20"/>
              </w:rPr>
            </w:r>
          </w:p>
        </w:tc>
      </w:tr>
      <w:tr>
        <w:trPr>
          <w:trHeight w:val="269" w:hRule="atLeast"/>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Prerušený napájací kábel</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Skontrolujte napájací kábel</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Opravte alebo vymeňte</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Porucha zástrčky</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Skontrolujte naletované spoje</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Preletujte</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Porucha spínača</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Odstráňte stredný terminál a testujte spínač</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Vymeňte (prosím pozrite schému v kapitole 8)</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Chybný kondenzátor</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Meračom skontrolujte kondenzátor</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Vymeňte</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Studený spoj</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Skontrolujte zaletované spoje</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Preletujte ak je potrebné</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Porucha vedenia</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Skontrolujte vedenie</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Vymeňte</w:t>
            </w:r>
          </w:p>
        </w:tc>
      </w:tr>
      <w:tr>
        <w:trPr/>
        <w:tc>
          <w:tcPr>
            <w:tcW w:w="3070" w:type="dxa"/>
            <w:tcBorders>
              <w:top w:val="single" w:sz="4" w:space="0" w:color="000000"/>
              <w:left w:val="single" w:sz="4" w:space="0" w:color="000000"/>
              <w:bottom w:val="single" w:sz="4" w:space="0" w:color="000000"/>
            </w:tcBorders>
            <w:shd w:fill="auto" w:val="clear"/>
          </w:tcPr>
          <w:p>
            <w:pPr>
              <w:pStyle w:val="Normal"/>
              <w:rPr>
                <w:sz w:val="20"/>
              </w:rPr>
            </w:pPr>
            <w:r>
              <w:rPr>
                <w:sz w:val="20"/>
              </w:rPr>
              <w:t>Porucha motora</w:t>
            </w:r>
          </w:p>
        </w:tc>
        <w:tc>
          <w:tcPr>
            <w:tcW w:w="3071" w:type="dxa"/>
            <w:tcBorders>
              <w:top w:val="single" w:sz="4" w:space="0" w:color="000000"/>
              <w:left w:val="single" w:sz="4" w:space="0" w:color="000000"/>
              <w:bottom w:val="single" w:sz="4" w:space="0" w:color="000000"/>
            </w:tcBorders>
            <w:shd w:fill="auto" w:val="clear"/>
          </w:tcPr>
          <w:p>
            <w:pPr>
              <w:pStyle w:val="Normal"/>
              <w:rPr>
                <w:sz w:val="20"/>
              </w:rPr>
            </w:pPr>
            <w:r>
              <w:rPr>
                <w:sz w:val="20"/>
              </w:rPr>
              <w:t>Ak sú všetky body v poriadku, môže byť pokazený motor</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Opravte alebo vymeňte</w:t>
            </w:r>
          </w:p>
        </w:tc>
      </w:tr>
    </w:tbl>
    <w:p>
      <w:pPr>
        <w:pStyle w:val="Heading3"/>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2 Zariadenie sa nepohybuje (motor beží)</w:t>
      </w:r>
    </w:p>
    <w:tbl>
      <w:tblPr>
        <w:tblW w:w="9222" w:type="dxa"/>
        <w:jc w:val="left"/>
        <w:tblInd w:w="-113" w:type="dxa"/>
        <w:tblCellMar>
          <w:top w:w="0" w:type="dxa"/>
          <w:left w:w="108" w:type="dxa"/>
          <w:bottom w:w="0" w:type="dxa"/>
          <w:right w:w="108" w:type="dxa"/>
        </w:tblCellMar>
      </w:tblPr>
      <w:tblGrid>
        <w:gridCol w:w="3070"/>
        <w:gridCol w:w="3071"/>
        <w:gridCol w:w="3081"/>
      </w:tblGrid>
      <w:tr>
        <w:trPr/>
        <w:tc>
          <w:tcPr>
            <w:tcW w:w="3070"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Príčina</w:t>
            </w:r>
          </w:p>
        </w:tc>
        <w:tc>
          <w:tcPr>
            <w:tcW w:w="3071"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Akcia</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rPr>
            </w:pPr>
            <w:r>
              <w:rPr>
                <w:sz w:val="20"/>
              </w:rPr>
              <w:t>Riešenie</w:t>
            </w:r>
          </w:p>
        </w:tc>
      </w:tr>
      <w:tr>
        <w:trPr/>
        <w:tc>
          <w:tcPr>
            <w:tcW w:w="3070" w:type="dxa"/>
            <w:tcBorders>
              <w:top w:val="single" w:sz="4" w:space="0" w:color="000000"/>
              <w:left w:val="single" w:sz="4" w:space="0" w:color="000000"/>
              <w:bottom w:val="single" w:sz="4" w:space="0" w:color="000000"/>
            </w:tcBorders>
            <w:shd w:fill="auto" w:val="clear"/>
          </w:tcPr>
          <w:p>
            <w:pPr>
              <w:pStyle w:val="Normal"/>
              <w:rPr/>
            </w:pPr>
            <w:r>
              <w:rPr/>
              <w:t>Vypínač nefunguje</w:t>
            </w:r>
          </w:p>
        </w:tc>
        <w:tc>
          <w:tcPr>
            <w:tcW w:w="3071" w:type="dxa"/>
            <w:tcBorders>
              <w:top w:val="single" w:sz="4" w:space="0" w:color="000000"/>
              <w:left w:val="single" w:sz="4" w:space="0" w:color="000000"/>
              <w:bottom w:val="single" w:sz="4" w:space="0" w:color="000000"/>
            </w:tcBorders>
            <w:shd w:fill="auto" w:val="clear"/>
          </w:tcPr>
          <w:p>
            <w:pPr>
              <w:pStyle w:val="Normal"/>
              <w:rPr/>
            </w:pPr>
            <w:r>
              <w:rPr/>
              <w:t xml:space="preserve">Odstráňte stojan a zistite je či spojovacia tyčka spojená s maticou páčky </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Správne nasaďte páčku</w:t>
            </w:r>
          </w:p>
        </w:tc>
      </w:tr>
      <w:tr>
        <w:trPr/>
        <w:tc>
          <w:tcPr>
            <w:tcW w:w="3070" w:type="dxa"/>
            <w:tcBorders>
              <w:top w:val="single" w:sz="4" w:space="0" w:color="000000"/>
              <w:left w:val="single" w:sz="4" w:space="0" w:color="000000"/>
              <w:bottom w:val="single" w:sz="4" w:space="0" w:color="000000"/>
            </w:tcBorders>
            <w:shd w:fill="auto" w:val="clear"/>
          </w:tcPr>
          <w:p>
            <w:pPr>
              <w:pStyle w:val="Normal"/>
              <w:rPr/>
            </w:pPr>
            <w:r>
              <w:rPr/>
              <w:t xml:space="preserve">Sklz na trecom povrchu </w:t>
            </w:r>
          </w:p>
        </w:tc>
        <w:tc>
          <w:tcPr>
            <w:tcW w:w="3071" w:type="dxa"/>
            <w:tcBorders>
              <w:top w:val="single" w:sz="4" w:space="0" w:color="000000"/>
              <w:left w:val="single" w:sz="4" w:space="0" w:color="000000"/>
              <w:bottom w:val="single" w:sz="4" w:space="0" w:color="000000"/>
            </w:tcBorders>
            <w:shd w:fill="auto" w:val="clear"/>
          </w:tcPr>
          <w:p>
            <w:pPr>
              <w:pStyle w:val="Normal"/>
              <w:rPr/>
            </w:pPr>
            <w:r>
              <w:rPr/>
              <w:t>Pozrite pružinu nastavujúcu tlak, alebo či nie mastnota na trecom povrchu</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Ak je potrebné vymeňte pružinu. Utrite mastnotu.</w:t>
            </w:r>
          </w:p>
        </w:tc>
      </w:tr>
    </w:tbl>
    <w:p>
      <w:pPr>
        <w:pStyle w:val="Heading3"/>
        <w:numPr>
          <w:ilvl w:val="0"/>
          <w:numId w:val="3"/>
        </w:numPr>
        <w:rPr>
          <w:rFonts w:ascii="Times New Roman" w:hAnsi="Times New Roman" w:cs="Times New Roman"/>
          <w:b w:val="false"/>
          <w:b w:val="false"/>
          <w:bCs w:val="false"/>
          <w:i/>
          <w:i/>
          <w:iCs/>
          <w:sz w:val="24"/>
        </w:rPr>
      </w:pPr>
      <w:r>
        <w:rPr>
          <w:rFonts w:cs="Times New Roman" w:ascii="Times New Roman" w:hAnsi="Times New Roman"/>
          <w:b w:val="false"/>
          <w:bCs w:val="false"/>
          <w:i/>
          <w:iCs/>
          <w:sz w:val="24"/>
        </w:rPr>
        <w:t>Zariadenie sa pohybuje, ale pohyb vykazuje abnormality</w:t>
      </w:r>
    </w:p>
    <w:p>
      <w:pPr>
        <w:pStyle w:val="Normal"/>
        <w:rPr>
          <w:rFonts w:ascii="Times New Roman" w:hAnsi="Times New Roman" w:cs="Times New Roman"/>
          <w:b/>
          <w:b/>
          <w:bCs/>
          <w:i/>
          <w:i/>
          <w:iCs/>
          <w:sz w:val="24"/>
        </w:rPr>
      </w:pPr>
      <w:r>
        <w:rPr>
          <w:rFonts w:cs="Times New Roman" w:ascii="Times New Roman" w:hAnsi="Times New Roman"/>
          <w:b/>
          <w:bCs/>
          <w:i/>
          <w:iCs/>
          <w:sz w:val="24"/>
        </w:rPr>
      </w:r>
    </w:p>
    <w:tbl>
      <w:tblPr>
        <w:tblW w:w="9222" w:type="dxa"/>
        <w:jc w:val="left"/>
        <w:tblInd w:w="-113" w:type="dxa"/>
        <w:tblCellMar>
          <w:top w:w="0" w:type="dxa"/>
          <w:left w:w="108" w:type="dxa"/>
          <w:bottom w:w="0" w:type="dxa"/>
          <w:right w:w="108" w:type="dxa"/>
        </w:tblCellMar>
      </w:tblPr>
      <w:tblGrid>
        <w:gridCol w:w="3070"/>
        <w:gridCol w:w="3071"/>
        <w:gridCol w:w="3081"/>
      </w:tblGrid>
      <w:tr>
        <w:trPr/>
        <w:tc>
          <w:tcPr>
            <w:tcW w:w="3070"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Príčina</w:t>
            </w:r>
          </w:p>
        </w:tc>
        <w:tc>
          <w:tcPr>
            <w:tcW w:w="3071" w:type="dxa"/>
            <w:tcBorders>
              <w:top w:val="single" w:sz="4" w:space="0" w:color="000000"/>
              <w:left w:val="single" w:sz="4" w:space="0" w:color="000000"/>
              <w:bottom w:val="single" w:sz="4" w:space="0" w:color="000000"/>
            </w:tcBorders>
            <w:shd w:fill="auto" w:val="clear"/>
          </w:tcPr>
          <w:p>
            <w:pPr>
              <w:pStyle w:val="Normal"/>
              <w:jc w:val="center"/>
              <w:rPr>
                <w:sz w:val="20"/>
              </w:rPr>
            </w:pPr>
            <w:r>
              <w:rPr>
                <w:sz w:val="20"/>
              </w:rPr>
              <w:t>Akcia</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rPr>
            </w:pPr>
            <w:r>
              <w:rPr>
                <w:sz w:val="20"/>
              </w:rPr>
              <w:t>Riešenie</w:t>
            </w:r>
          </w:p>
        </w:tc>
      </w:tr>
      <w:tr>
        <w:trPr/>
        <w:tc>
          <w:tcPr>
            <w:tcW w:w="3070" w:type="dxa"/>
            <w:tcBorders>
              <w:top w:val="single" w:sz="4" w:space="0" w:color="000000"/>
              <w:left w:val="single" w:sz="4" w:space="0" w:color="000000"/>
              <w:bottom w:val="single" w:sz="4" w:space="0" w:color="000000"/>
            </w:tcBorders>
            <w:shd w:fill="auto" w:val="clear"/>
          </w:tcPr>
          <w:p>
            <w:pPr>
              <w:pStyle w:val="Normal"/>
              <w:rPr/>
            </w:pPr>
            <w:r>
              <w:rPr/>
              <w:t>Priveľký ruch alebo vibrácie</w:t>
            </w:r>
          </w:p>
        </w:tc>
        <w:tc>
          <w:tcPr>
            <w:tcW w:w="3071" w:type="dxa"/>
            <w:tcBorders>
              <w:top w:val="single" w:sz="4" w:space="0" w:color="000000"/>
              <w:left w:val="single" w:sz="4" w:space="0" w:color="000000"/>
              <w:bottom w:val="single" w:sz="4" w:space="0" w:color="000000"/>
            </w:tcBorders>
            <w:shd w:fill="auto" w:val="clear"/>
          </w:tcPr>
          <w:p>
            <w:pPr>
              <w:pStyle w:val="Normal"/>
              <w:rPr/>
            </w:pPr>
            <w:r>
              <w:rPr/>
              <w:t>Ozubenia sú zanesené cudzím predmetom</w:t>
            </w:r>
          </w:p>
          <w:p>
            <w:pPr>
              <w:pStyle w:val="Normal"/>
              <w:rPr/>
            </w:pPr>
            <w:r>
              <w:rPr/>
              <w:t>Opotrebovanie ozubenia</w:t>
            </w:r>
          </w:p>
          <w:p>
            <w:pPr>
              <w:pStyle w:val="Normal"/>
              <w:rPr/>
            </w:pPr>
            <w:r>
              <w:rPr/>
              <w:t>Opotrebovanie alebo poškodenie kužeľa zuba</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Opravte alebo vymeňte</w:t>
            </w:r>
          </w:p>
        </w:tc>
      </w:tr>
      <w:tr>
        <w:trPr/>
        <w:tc>
          <w:tcPr>
            <w:tcW w:w="3070" w:type="dxa"/>
            <w:tcBorders>
              <w:top w:val="single" w:sz="4" w:space="0" w:color="000000"/>
              <w:left w:val="single" w:sz="4" w:space="0" w:color="000000"/>
              <w:bottom w:val="single" w:sz="4" w:space="0" w:color="000000"/>
            </w:tcBorders>
            <w:shd w:fill="auto" w:val="clear"/>
          </w:tcPr>
          <w:p>
            <w:pPr>
              <w:pStyle w:val="Normal"/>
              <w:rPr/>
            </w:pPr>
            <w:r>
              <w:rPr/>
              <w:t>Spojka sa nedá uvoľniť</w:t>
            </w:r>
          </w:p>
        </w:tc>
        <w:tc>
          <w:tcPr>
            <w:tcW w:w="3071" w:type="dxa"/>
            <w:tcBorders>
              <w:top w:val="single" w:sz="4" w:space="0" w:color="000000"/>
              <w:left w:val="single" w:sz="4" w:space="0" w:color="000000"/>
              <w:bottom w:val="single" w:sz="4" w:space="0" w:color="000000"/>
            </w:tcBorders>
            <w:shd w:fill="auto" w:val="clear"/>
          </w:tcPr>
          <w:p>
            <w:pPr>
              <w:pStyle w:val="Normal"/>
              <w:rPr/>
            </w:pPr>
            <w:r>
              <w:rPr/>
              <w:t>Posunutý krúžok</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Vymeňte</w:t>
            </w:r>
          </w:p>
        </w:tc>
      </w:tr>
      <w:tr>
        <w:trPr/>
        <w:tc>
          <w:tcPr>
            <w:tcW w:w="3070" w:type="dxa"/>
            <w:tcBorders>
              <w:top w:val="single" w:sz="4" w:space="0" w:color="000000"/>
              <w:left w:val="single" w:sz="4" w:space="0" w:color="000000"/>
              <w:bottom w:val="single" w:sz="4" w:space="0" w:color="000000"/>
            </w:tcBorders>
            <w:shd w:fill="auto" w:val="clear"/>
          </w:tcPr>
          <w:p>
            <w:pPr>
              <w:pStyle w:val="Normal"/>
              <w:rPr/>
            </w:pPr>
            <w:r>
              <w:rPr/>
              <w:t>Klopanie</w:t>
            </w:r>
          </w:p>
        </w:tc>
        <w:tc>
          <w:tcPr>
            <w:tcW w:w="3071" w:type="dxa"/>
            <w:tcBorders>
              <w:top w:val="single" w:sz="4" w:space="0" w:color="000000"/>
              <w:left w:val="single" w:sz="4" w:space="0" w:color="000000"/>
              <w:bottom w:val="single" w:sz="4" w:space="0" w:color="000000"/>
            </w:tcBorders>
            <w:shd w:fill="auto" w:val="clear"/>
          </w:tcPr>
          <w:p>
            <w:pPr>
              <w:pStyle w:val="Normal"/>
              <w:rPr/>
            </w:pPr>
            <w:r>
              <w:rPr/>
              <w:t>Opotrebované ozubenie</w:t>
            </w:r>
          </w:p>
          <w:p>
            <w:pPr>
              <w:pStyle w:val="Normal"/>
              <w:rPr/>
            </w:pPr>
            <w:r>
              <w:rPr/>
              <w:t>Chybný čap</w:t>
            </w:r>
          </w:p>
          <w:p>
            <w:pPr>
              <w:pStyle w:val="Normal"/>
              <w:rPr/>
            </w:pPr>
            <w:r>
              <w:rPr/>
              <w:t>Ochranný plech sa dotýka dráhy alebo plechu</w:t>
            </w:r>
          </w:p>
          <w:p>
            <w:pPr>
              <w:pStyle w:val="Normal"/>
              <w:rPr/>
            </w:pPr>
            <w:r>
              <w:rPr/>
              <w:t>Cudzí predmet na dráhe alebo poškodenia dráhy</w:t>
            </w:r>
          </w:p>
          <w:p>
            <w:pPr>
              <w:pStyle w:val="Normal"/>
              <w:rPr/>
            </w:pPr>
            <w:r>
              <w:rPr/>
              <w:t>Hadice alebo kábel bránia pohybu</w:t>
            </w:r>
          </w:p>
          <w:p>
            <w:pPr>
              <w:pStyle w:val="Normal"/>
              <w:rPr/>
            </w:pPr>
            <w:r>
              <w:rPr/>
              <w:t>Poškodené kolieska</w:t>
            </w:r>
          </w:p>
        </w:tc>
        <w:tc>
          <w:tcPr>
            <w:tcW w:w="308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Vymeňte</w:t>
            </w:r>
          </w:p>
          <w:p>
            <w:pPr>
              <w:pStyle w:val="Normal"/>
              <w:rPr/>
            </w:pPr>
            <w:r>
              <w:rPr/>
              <w:t>Vymeňte</w:t>
            </w:r>
          </w:p>
          <w:p>
            <w:pPr>
              <w:pStyle w:val="Normal"/>
              <w:rPr/>
            </w:pPr>
            <w:r>
              <w:rPr/>
              <w:t>Nastavte</w:t>
            </w:r>
          </w:p>
          <w:p>
            <w:pPr>
              <w:pStyle w:val="Normal"/>
              <w:rPr/>
            </w:pPr>
            <w:r>
              <w:rPr/>
            </w:r>
          </w:p>
          <w:p>
            <w:pPr>
              <w:pStyle w:val="Normal"/>
              <w:rPr/>
            </w:pPr>
            <w:r>
              <w:rPr/>
              <w:t>Odstráňte</w:t>
            </w:r>
          </w:p>
          <w:p>
            <w:pPr>
              <w:pStyle w:val="Normal"/>
              <w:rPr/>
            </w:pPr>
            <w:r>
              <w:rPr/>
            </w:r>
          </w:p>
          <w:p>
            <w:pPr>
              <w:pStyle w:val="Normal"/>
              <w:rPr/>
            </w:pPr>
            <w:r>
              <w:rPr/>
              <w:t>Vykonajte opatrenia</w:t>
            </w:r>
          </w:p>
          <w:p>
            <w:pPr>
              <w:pStyle w:val="Normal"/>
              <w:rPr/>
            </w:pPr>
            <w:r>
              <w:rPr/>
            </w:r>
          </w:p>
          <w:p>
            <w:pPr>
              <w:pStyle w:val="Normal"/>
              <w:rPr/>
            </w:pPr>
            <w:r>
              <w:rPr/>
              <w:t>Opravte alebo vymeňte</w:t>
            </w:r>
          </w:p>
        </w:tc>
      </w:tr>
    </w:tbl>
    <w:p>
      <w:pPr>
        <w:pStyle w:val="Normal"/>
        <w:rPr/>
      </w:pPr>
      <w:r>
        <w:rPr/>
      </w:r>
    </w:p>
    <w:p>
      <w:pPr>
        <w:pStyle w:val="Normal"/>
        <w:rPr>
          <w:szCs w:val="22"/>
        </w:rPr>
      </w:pPr>
      <w:r>
        <w:rPr>
          <w:szCs w:val="22"/>
        </w:rPr>
      </w:r>
    </w:p>
    <w:sectPr>
      <w:footerReference w:type="default" r:id="rId19"/>
      <w:type w:val="nextPage"/>
      <w:pgSz w:w="11906" w:h="16838"/>
      <w:pgMar w:left="1417" w:right="1417" w:header="0" w:top="899"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entury">
    <w:charset w:val="ee"/>
    <w:family w:val="roman"/>
    <w:pitch w:val="variable"/>
  </w:font>
  <w:font w:name="Arial">
    <w:charset w:val="ee"/>
    <w:family w:val="swiss"/>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2"/>
        <w:szCs w:val="12"/>
      </w:rPr>
    </w:pPr>
    <w:r>
      <w:drawing>
        <wp:anchor behindDoc="1" distT="0" distB="0" distL="114935" distR="114935" simplePos="0" locked="0" layoutInCell="1" allowOverlap="1" relativeHeight="34">
          <wp:simplePos x="0" y="0"/>
          <wp:positionH relativeFrom="column">
            <wp:posOffset>800100</wp:posOffset>
          </wp:positionH>
          <wp:positionV relativeFrom="paragraph">
            <wp:posOffset>-1270</wp:posOffset>
          </wp:positionV>
          <wp:extent cx="800100" cy="271780"/>
          <wp:effectExtent l="0" t="0" r="0" b="0"/>
          <wp:wrapTight wrapText="bothSides">
            <wp:wrapPolygon edited="0">
              <wp:start x="-200" y="0"/>
              <wp:lineTo x="-200" y="20989"/>
              <wp:lineTo x="21600" y="20989"/>
              <wp:lineTo x="21600" y="0"/>
              <wp:lineTo x="-200" y="0"/>
            </wp:wrapPolygon>
          </wp:wrapTight>
          <wp:docPr id="1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
                  <pic:cNvPicPr>
                    <a:picLocks noChangeAspect="1" noChangeArrowheads="1"/>
                  </pic:cNvPicPr>
                </pic:nvPicPr>
                <pic:blipFill>
                  <a:blip r:embed="rId1"/>
                  <a:srcRect l="-20" t="-74" r="-20" b="-74"/>
                  <a:stretch>
                    <a:fillRect/>
                  </a:stretch>
                </pic:blipFill>
                <pic:spPr bwMode="auto">
                  <a:xfrm>
                    <a:off x="0" y="0"/>
                    <a:ext cx="800100" cy="271780"/>
                  </a:xfrm>
                  <a:prstGeom prst="rect">
                    <a:avLst/>
                  </a:prstGeom>
                </pic:spPr>
              </pic:pic>
            </a:graphicData>
          </a:graphic>
        </wp:anchor>
      </w:drawing>
    </w:r>
    <w:r>
      <w:rPr>
        <w:rFonts w:eastAsia="Century"/>
        <w:sz w:val="12"/>
        <w:szCs w:val="12"/>
      </w:rPr>
      <w:t xml:space="preserve">                                                                               </w:t>
    </w:r>
    <w:r>
      <mc:AlternateContent>
        <mc:Choice Requires="wps">
          <w:drawing>
            <wp:anchor behindDoc="0" distT="0" distB="0" distL="0" distR="0" simplePos="0" locked="0" layoutInCell="1" allowOverlap="1" relativeHeight="23">
              <wp:simplePos x="0" y="0"/>
              <wp:positionH relativeFrom="page">
                <wp:posOffset>6501130</wp:posOffset>
              </wp:positionH>
              <wp:positionV relativeFrom="paragraph">
                <wp:posOffset>59055</wp:posOffset>
              </wp:positionV>
              <wp:extent cx="700405" cy="153670"/>
              <wp:effectExtent l="0" t="0" r="0" b="0"/>
              <wp:wrapSquare wrapText="largest"/>
              <wp:docPr id="19" name="Frame1"/>
              <a:graphic xmlns:a="http://schemas.openxmlformats.org/drawingml/2006/main">
                <a:graphicData uri="http://schemas.microsoft.com/office/word/2010/wordprocessingShape">
                  <wps:wsp>
                    <wps:cNvSpPr txBox="1"/>
                    <wps:spPr>
                      <a:xfrm>
                        <a:off x="0" y="0"/>
                        <a:ext cx="700405" cy="15367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5.15pt;height:12.1pt;mso-wrap-distance-left:0pt;mso-wrap-distance-right:0pt;mso-wrap-distance-top:0pt;mso-wrap-distance-bottom:0pt;margin-top:4.65pt;mso-position-vertical-relative:text;margin-left:511.9pt;mso-position-horizontal-relative:page">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p>
    <w:pPr>
      <w:pStyle w:val="Footer"/>
      <w:tabs>
        <w:tab w:val="left" w:pos="1938" w:leader="none"/>
        <w:tab w:val="center" w:pos="4536" w:leader="none"/>
        <w:tab w:val="right" w:pos="9072" w:leader="none"/>
      </w:tabs>
      <w:rPr/>
    </w:pPr>
    <w:r>
      <w:rPr>
        <w:sz w:val="12"/>
        <w:szCs w:val="12"/>
      </w:rPr>
      <w:tab/>
      <w:tab/>
      <w:t xml:space="preserve">                   Solík SK, s.r.o. zváracia technika, Odborov 2254, 01701 Považská Bystrica,         </w:t>
    </w:r>
  </w:p>
  <w:p>
    <w:pPr>
      <w:pStyle w:val="Footer"/>
      <w:rPr/>
    </w:pPr>
    <w:r>
      <w:rPr>
        <w:rFonts w:eastAsia="Century"/>
        <w:sz w:val="12"/>
        <w:szCs w:val="12"/>
      </w:rPr>
      <w:t xml:space="preserve">                                                  </w:t>
    </w:r>
    <w:r>
      <w:rPr>
        <w:sz w:val="12"/>
        <w:szCs w:val="12"/>
      </w:rPr>
      <w:tab/>
      <w:t xml:space="preserve">               tel.: +421 42 432 3425,   fax: +421 42 432 2563,  mail: mail@soliksk.sk</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tabs>
          <w:tab w:val="num" w:pos="420"/>
        </w:tabs>
        <w:ind w:left="420" w:hanging="360"/>
      </w:pPr>
      <w:rPr>
        <w:rFonts w:ascii="Times New Roman" w:hAnsi="Times New Roman" w:cs="Times New Roman" w:hint="default"/>
        <w:rFonts w:cs="Times New Roman"/>
      </w:rPr>
    </w:lvl>
  </w:abstractNum>
  <w:abstractNum w:abstractNumId="3">
    <w:lvl w:ilvl="0">
      <w:start w:val="3"/>
      <w:numFmt w:val="decimal"/>
      <w:lvlText w:val="%1"/>
      <w:lvlJc w:val="left"/>
      <w:pPr>
        <w:tabs>
          <w:tab w:val="num" w:pos="720"/>
        </w:tabs>
        <w:ind w:left="72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5"/>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sk-SK" w:eastAsia="zh-CN" w:bidi="hi-IN"/>
      </w:rPr>
    </w:rPrDefault>
    <w:pPrDefault>
      <w:pPr/>
    </w:pPrDefault>
  </w:docDefaults>
  <w:style w:type="paragraph" w:styleId="Normal">
    <w:name w:val="Normal"/>
    <w:qFormat/>
    <w:pPr>
      <w:widowControl w:val="false"/>
      <w:bidi w:val="0"/>
      <w:jc w:val="both"/>
    </w:pPr>
    <w:rPr>
      <w:rFonts w:ascii="Century" w:hAnsi="Century" w:eastAsia="MS Mincho;ＭＳ 明朝" w:cs="Century"/>
      <w:color w:val="auto"/>
      <w:kern w:val="2"/>
      <w:sz w:val="21"/>
      <w:szCs w:val="20"/>
      <w:lang w:val="sk-SK" w:eastAsia="ja-JP"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MS Mincho;ＭＳ 明朝"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eastAsia="MS Mincho;ＭＳ 明朝"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Predvolenpsmoodseku">
    <w:name w:val="Predvolené písmo odseku"/>
    <w:qFormat/>
    <w:rPr/>
  </w:style>
  <w:style w:type="character" w:styleId="PageNumber">
    <w:name w:val="Page Number"/>
    <w:basedOn w:val="Predvolenpsmoodseku"/>
    <w:rPr/>
  </w:style>
  <w:style w:type="character" w:styleId="InternetLink">
    <w:name w:val="Internet 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tLeast" w:line="80"/>
    </w:pPr>
    <w:rPr>
      <w:b/>
      <w:sz w:val="4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er">
    <w:name w:val="Footer"/>
    <w:basedOn w:val="Normal"/>
    <w:pPr>
      <w:tabs>
        <w:tab w:val="clear" w:pos="708"/>
        <w:tab w:val="center" w:pos="4536" w:leader="none"/>
        <w:tab w:val="right" w:pos="9072" w:leader="none"/>
      </w:tabs>
    </w:pPr>
    <w:rPr/>
  </w:style>
  <w:style w:type="paragraph" w:styleId="Contents1">
    <w:name w:val="TOC 1"/>
    <w:basedOn w:val="Normal"/>
    <w:next w:val="Normal"/>
    <w:pPr/>
    <w:rPr/>
  </w:style>
  <w:style w:type="paragraph" w:styleId="Contents2">
    <w:name w:val="TOC 2"/>
    <w:basedOn w:val="Normal"/>
    <w:next w:val="Normal"/>
    <w:pPr>
      <w:ind w:left="210" w:hanging="0"/>
    </w:pPr>
    <w:rPr/>
  </w:style>
  <w:style w:type="paragraph" w:styleId="Contents3">
    <w:name w:val="TOC 3"/>
    <w:basedOn w:val="Normal"/>
    <w:next w:val="Normal"/>
    <w:pPr>
      <w:ind w:left="420" w:hanging="0"/>
    </w:pPr>
    <w:rPr/>
  </w:style>
  <w:style w:type="paragraph" w:styleId="Header">
    <w:name w:val="Header"/>
    <w:basedOn w:val="Normal"/>
    <w:pPr>
      <w:tabs>
        <w:tab w:val="clear" w:pos="708"/>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png"/><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image" Target="media/image17.wmf"/><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8.jpeg"/>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LibreOffice/6.2.3.2$Windows_X86_64 LibreOffice_project/aecc05fe267cc68dde00352a451aa867b3b546ac</Application>
  <Pages>11</Pages>
  <Words>3125</Words>
  <Characters>18425</Characters>
  <CharactersWithSpaces>21461</CharactersWithSpaces>
  <Paragraphs>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2015-05-25T15:20:00Z</dcterms:created>
  <dc:creator>jan.solik@soliksk.sk</dc:creator>
  <dc:description/>
  <dc:language>sk-SK</dc:language>
  <cp:lastModifiedBy>Paulína Tinková</cp:lastModifiedBy>
  <cp:lastPrinted>2008-09-08T08:20:00Z</cp:lastPrinted>
  <dcterms:modified xsi:type="dcterms:W3CDTF">2015-05-25T15:20:00Z</dcterms:modified>
  <cp:revision>2</cp:revision>
  <dc:subject/>
  <dc:title>IK-12 Max 3   KOIKE</dc:title>
</cp:coreProperties>
</file>